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9C7E06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Pr="0017359D" w:rsidRDefault="009C7E06" w:rsidP="009C7E06">
      <w:pPr>
        <w:rPr>
          <w:sz w:val="16"/>
          <w:szCs w:val="16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Pr="0017359D" w:rsidRDefault="005B3E09" w:rsidP="009C7E0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5A3E" w:rsidRPr="00101A24" w:rsidTr="003C3875">
        <w:tc>
          <w:tcPr>
            <w:tcW w:w="4785" w:type="dxa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 w:rsidRPr="00101A24">
              <w:rPr>
                <w:b/>
                <w:sz w:val="28"/>
              </w:rPr>
              <w:t xml:space="preserve">от </w:t>
            </w:r>
            <w:r w:rsidR="009C1AB2">
              <w:rPr>
                <w:b/>
                <w:sz w:val="28"/>
              </w:rPr>
              <w:t>21 апреля</w:t>
            </w:r>
            <w:r w:rsidRPr="00101A24">
              <w:rPr>
                <w:b/>
                <w:sz w:val="28"/>
              </w:rPr>
              <w:t xml:space="preserve"> 2017 г.</w:t>
            </w:r>
          </w:p>
        </w:tc>
        <w:tc>
          <w:tcPr>
            <w:tcW w:w="4786" w:type="dxa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 w:rsidRPr="00101A24">
              <w:rPr>
                <w:b/>
                <w:sz w:val="28"/>
              </w:rPr>
              <w:t xml:space="preserve">№ </w:t>
            </w:r>
            <w:r w:rsidR="009C1AB2">
              <w:rPr>
                <w:b/>
                <w:sz w:val="28"/>
              </w:rPr>
              <w:t>41/</w:t>
            </w:r>
            <w:r w:rsidR="00C01BA5">
              <w:rPr>
                <w:b/>
                <w:sz w:val="28"/>
              </w:rPr>
              <w:t>164</w:t>
            </w:r>
          </w:p>
        </w:tc>
      </w:tr>
    </w:tbl>
    <w:p w:rsidR="005B3E09" w:rsidRPr="00701A75" w:rsidRDefault="005B3E09" w:rsidP="00DA2BDA">
      <w:pPr>
        <w:ind w:left="709" w:right="707"/>
        <w:jc w:val="center"/>
        <w:rPr>
          <w:sz w:val="28"/>
        </w:rPr>
      </w:pPr>
    </w:p>
    <w:p w:rsidR="00F0105D" w:rsidRPr="00F0105D" w:rsidRDefault="00F0105D" w:rsidP="00F0105D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F0105D">
        <w:rPr>
          <w:b/>
          <w:sz w:val="28"/>
          <w:szCs w:val="28"/>
        </w:rPr>
        <w:t xml:space="preserve">О конкурсе среди </w:t>
      </w:r>
      <w:r>
        <w:rPr>
          <w:b/>
          <w:sz w:val="28"/>
          <w:szCs w:val="28"/>
        </w:rPr>
        <w:t xml:space="preserve">участковых </w:t>
      </w:r>
      <w:r w:rsidRPr="00F0105D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br/>
      </w:r>
      <w:r w:rsidRPr="00F0105D">
        <w:rPr>
          <w:b/>
          <w:sz w:val="28"/>
          <w:szCs w:val="28"/>
        </w:rPr>
        <w:t xml:space="preserve">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 </w:t>
      </w:r>
    </w:p>
    <w:p w:rsidR="00F0105D" w:rsidRPr="00F0105D" w:rsidRDefault="00F0105D" w:rsidP="00F0105D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F0105D">
        <w:rPr>
          <w:b/>
          <w:sz w:val="28"/>
          <w:szCs w:val="28"/>
        </w:rPr>
        <w:t>10 сентября 2017 года</w:t>
      </w:r>
    </w:p>
    <w:p w:rsidR="00F0105D" w:rsidRDefault="00F0105D" w:rsidP="00F0105D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</w:p>
    <w:p w:rsidR="00F0105D" w:rsidRDefault="00F0105D" w:rsidP="00F0105D">
      <w:pPr>
        <w:rPr>
          <w:szCs w:val="28"/>
        </w:rPr>
      </w:pPr>
    </w:p>
    <w:p w:rsidR="00F0105D" w:rsidRPr="00F0105D" w:rsidRDefault="00F0105D" w:rsidP="00F010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105D">
        <w:rPr>
          <w:sz w:val="28"/>
          <w:szCs w:val="28"/>
        </w:rPr>
        <w:t>В целях повышения эффективности работы</w:t>
      </w:r>
      <w:r>
        <w:rPr>
          <w:sz w:val="28"/>
          <w:szCs w:val="28"/>
        </w:rPr>
        <w:t xml:space="preserve"> участковых</w:t>
      </w:r>
      <w:r w:rsidRPr="00F0105D">
        <w:rPr>
          <w:sz w:val="28"/>
          <w:szCs w:val="28"/>
        </w:rPr>
        <w:t xml:space="preserve"> избирательных комиссий в области информационно-разъяснительной деятельности в период проведения избирательных кампаний, проходящих в единый день голосов</w:t>
      </w:r>
      <w:r w:rsidRPr="00F0105D">
        <w:rPr>
          <w:sz w:val="28"/>
          <w:szCs w:val="28"/>
        </w:rPr>
        <w:t>а</w:t>
      </w:r>
      <w:r w:rsidRPr="00F0105D">
        <w:rPr>
          <w:sz w:val="28"/>
          <w:szCs w:val="28"/>
        </w:rPr>
        <w:t xml:space="preserve">ния 10 сентября 2017 года, </w:t>
      </w:r>
      <w:r w:rsidRPr="00F0105D">
        <w:rPr>
          <w:bCs/>
          <w:sz w:val="28"/>
          <w:szCs w:val="28"/>
        </w:rPr>
        <w:t>выявления и внедрения передового опыта работы,</w:t>
      </w:r>
      <w:r w:rsidRPr="00F0105D">
        <w:rPr>
          <w:sz w:val="28"/>
          <w:szCs w:val="28"/>
        </w:rPr>
        <w:t xml:space="preserve"> а также обеспечения условий для реализации избирательных прав граждан Российской Федерации и повышения их доверия к выборам и избирательной системе, в соответствии с </w:t>
      </w:r>
      <w:r w:rsidR="009E0692">
        <w:rPr>
          <w:sz w:val="28"/>
          <w:szCs w:val="28"/>
        </w:rPr>
        <w:t>реш</w:t>
      </w:r>
      <w:r w:rsidRPr="00F0105D">
        <w:rPr>
          <w:sz w:val="28"/>
          <w:szCs w:val="28"/>
        </w:rPr>
        <w:t xml:space="preserve">ениями </w:t>
      </w:r>
      <w:r w:rsidR="009E0692">
        <w:rPr>
          <w:sz w:val="28"/>
          <w:szCs w:val="28"/>
        </w:rPr>
        <w:t xml:space="preserve">территориальной </w:t>
      </w:r>
      <w:r w:rsidRPr="00F0105D">
        <w:rPr>
          <w:sz w:val="28"/>
          <w:szCs w:val="28"/>
        </w:rPr>
        <w:t>избирательной к</w:t>
      </w:r>
      <w:r w:rsidRPr="00F0105D">
        <w:rPr>
          <w:sz w:val="28"/>
          <w:szCs w:val="28"/>
        </w:rPr>
        <w:t>о</w:t>
      </w:r>
      <w:r w:rsidRPr="00F0105D">
        <w:rPr>
          <w:sz w:val="28"/>
          <w:szCs w:val="28"/>
        </w:rPr>
        <w:t xml:space="preserve">миссии </w:t>
      </w:r>
      <w:r w:rsidR="009E0692">
        <w:rPr>
          <w:sz w:val="28"/>
          <w:szCs w:val="28"/>
        </w:rPr>
        <w:t>Кущевская</w:t>
      </w:r>
      <w:r w:rsidRPr="00F0105D">
        <w:rPr>
          <w:sz w:val="28"/>
          <w:szCs w:val="28"/>
        </w:rPr>
        <w:t xml:space="preserve"> от 2</w:t>
      </w:r>
      <w:r w:rsidR="009E0692">
        <w:rPr>
          <w:sz w:val="28"/>
          <w:szCs w:val="28"/>
        </w:rPr>
        <w:t>3</w:t>
      </w:r>
      <w:r w:rsidRPr="00F0105D">
        <w:rPr>
          <w:sz w:val="28"/>
          <w:szCs w:val="28"/>
        </w:rPr>
        <w:t> декабря 2016 года № </w:t>
      </w:r>
      <w:r w:rsidR="009E0692">
        <w:rPr>
          <w:sz w:val="28"/>
          <w:szCs w:val="28"/>
        </w:rPr>
        <w:t>35/142</w:t>
      </w:r>
      <w:r w:rsidRPr="00F0105D">
        <w:rPr>
          <w:sz w:val="28"/>
          <w:szCs w:val="28"/>
        </w:rPr>
        <w:t xml:space="preserve"> «</w:t>
      </w:r>
      <w:r w:rsidR="009E0692" w:rsidRPr="007072FC">
        <w:rPr>
          <w:bCs/>
          <w:sz w:val="28"/>
          <w:szCs w:val="28"/>
        </w:rPr>
        <w:t>О Плане работы те</w:t>
      </w:r>
      <w:r w:rsidR="009E0692" w:rsidRPr="007072FC">
        <w:rPr>
          <w:bCs/>
          <w:sz w:val="28"/>
          <w:szCs w:val="28"/>
        </w:rPr>
        <w:t>р</w:t>
      </w:r>
      <w:r w:rsidR="009E0692" w:rsidRPr="007072FC">
        <w:rPr>
          <w:bCs/>
          <w:sz w:val="28"/>
          <w:szCs w:val="28"/>
        </w:rPr>
        <w:t>риториальной избирательной комиссии Кущевская на 2017 год</w:t>
      </w:r>
      <w:r w:rsidRPr="00F0105D">
        <w:rPr>
          <w:sz w:val="28"/>
          <w:szCs w:val="28"/>
        </w:rPr>
        <w:t>», от 2</w:t>
      </w:r>
      <w:r w:rsidR="009E0692">
        <w:rPr>
          <w:sz w:val="28"/>
          <w:szCs w:val="28"/>
        </w:rPr>
        <w:t>7</w:t>
      </w:r>
      <w:r w:rsidRPr="00F0105D">
        <w:rPr>
          <w:sz w:val="28"/>
          <w:szCs w:val="28"/>
        </w:rPr>
        <w:t> января 2017 года № </w:t>
      </w:r>
      <w:r w:rsidR="009E0692">
        <w:rPr>
          <w:sz w:val="28"/>
          <w:szCs w:val="28"/>
        </w:rPr>
        <w:t>38/147</w:t>
      </w:r>
      <w:r w:rsidRPr="00F0105D">
        <w:rPr>
          <w:sz w:val="28"/>
          <w:szCs w:val="28"/>
        </w:rPr>
        <w:t xml:space="preserve"> «</w:t>
      </w:r>
      <w:r w:rsidR="009E0692" w:rsidRPr="009732A7">
        <w:rPr>
          <w:sz w:val="28"/>
        </w:rPr>
        <w:t>О Плане основных мероприятий территориальной изб</w:t>
      </w:r>
      <w:r w:rsidR="009E0692" w:rsidRPr="009732A7">
        <w:rPr>
          <w:sz w:val="28"/>
        </w:rPr>
        <w:t>и</w:t>
      </w:r>
      <w:r w:rsidR="009E0692" w:rsidRPr="009732A7">
        <w:rPr>
          <w:sz w:val="28"/>
        </w:rPr>
        <w:t>рательной комиссии Кущевская по повышению правовой культуры избир</w:t>
      </w:r>
      <w:r w:rsidR="009E0692" w:rsidRPr="009732A7">
        <w:rPr>
          <w:sz w:val="28"/>
        </w:rPr>
        <w:t>а</w:t>
      </w:r>
      <w:r w:rsidR="009E0692" w:rsidRPr="009732A7">
        <w:rPr>
          <w:sz w:val="28"/>
        </w:rPr>
        <w:t>телей (участников референдума)</w:t>
      </w:r>
      <w:r w:rsidR="009E0692" w:rsidRPr="009732A7">
        <w:t xml:space="preserve"> </w:t>
      </w:r>
      <w:r w:rsidR="009E0692" w:rsidRPr="009732A7">
        <w:rPr>
          <w:sz w:val="28"/>
          <w:szCs w:val="28"/>
        </w:rPr>
        <w:t>и других участников избирательного пр</w:t>
      </w:r>
      <w:r w:rsidR="009E0692" w:rsidRPr="009732A7">
        <w:rPr>
          <w:sz w:val="28"/>
          <w:szCs w:val="28"/>
        </w:rPr>
        <w:t>о</w:t>
      </w:r>
      <w:r w:rsidR="009E0692" w:rsidRPr="009732A7">
        <w:rPr>
          <w:sz w:val="28"/>
          <w:szCs w:val="28"/>
        </w:rPr>
        <w:t>цесса, обучению кадров избирательных комиссий на 2017 год</w:t>
      </w:r>
      <w:r w:rsidRPr="00F0105D">
        <w:rPr>
          <w:sz w:val="28"/>
          <w:szCs w:val="28"/>
        </w:rPr>
        <w:t xml:space="preserve">» </w:t>
      </w:r>
      <w:r w:rsidR="00BC620B">
        <w:rPr>
          <w:sz w:val="28"/>
          <w:szCs w:val="28"/>
        </w:rPr>
        <w:t>территор</w:t>
      </w:r>
      <w:r w:rsidR="00BC620B">
        <w:rPr>
          <w:sz w:val="28"/>
          <w:szCs w:val="28"/>
        </w:rPr>
        <w:t>и</w:t>
      </w:r>
      <w:r w:rsidR="00BC620B">
        <w:rPr>
          <w:sz w:val="28"/>
          <w:szCs w:val="28"/>
        </w:rPr>
        <w:t xml:space="preserve">альная </w:t>
      </w:r>
      <w:r w:rsidRPr="00F0105D">
        <w:rPr>
          <w:bCs/>
          <w:sz w:val="28"/>
          <w:szCs w:val="28"/>
        </w:rPr>
        <w:t xml:space="preserve">избирательная комиссия </w:t>
      </w:r>
      <w:r w:rsidR="00BC620B">
        <w:rPr>
          <w:sz w:val="28"/>
          <w:szCs w:val="28"/>
        </w:rPr>
        <w:t>Кущевская РЕШИЛА</w:t>
      </w:r>
      <w:r w:rsidRPr="00F0105D">
        <w:rPr>
          <w:sz w:val="28"/>
          <w:szCs w:val="28"/>
        </w:rPr>
        <w:t>:</w:t>
      </w:r>
      <w:proofErr w:type="gramEnd"/>
    </w:p>
    <w:p w:rsidR="00F0105D" w:rsidRPr="00BC620B" w:rsidRDefault="00F0105D" w:rsidP="00BC620B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 xml:space="preserve">1. Провести конкурс среди </w:t>
      </w:r>
      <w:r w:rsidR="00BC620B" w:rsidRPr="00BC620B">
        <w:rPr>
          <w:sz w:val="28"/>
          <w:szCs w:val="28"/>
        </w:rPr>
        <w:t xml:space="preserve">участковых </w:t>
      </w:r>
      <w:r w:rsidRPr="00BC620B">
        <w:rPr>
          <w:sz w:val="28"/>
          <w:szCs w:val="28"/>
        </w:rPr>
        <w:t xml:space="preserve">избирательных комиссий </w:t>
      </w:r>
      <w:r w:rsidR="00BC620B" w:rsidRPr="00BC620B">
        <w:rPr>
          <w:sz w:val="28"/>
          <w:szCs w:val="28"/>
        </w:rPr>
        <w:t>К</w:t>
      </w:r>
      <w:r w:rsidR="00BC620B" w:rsidRPr="00BC620B">
        <w:rPr>
          <w:sz w:val="28"/>
          <w:szCs w:val="28"/>
        </w:rPr>
        <w:t>у</w:t>
      </w:r>
      <w:r w:rsidR="00BC620B" w:rsidRPr="00BC620B">
        <w:rPr>
          <w:sz w:val="28"/>
          <w:szCs w:val="28"/>
        </w:rPr>
        <w:t>щевского района</w:t>
      </w:r>
      <w:r w:rsidRPr="00BC620B">
        <w:rPr>
          <w:sz w:val="28"/>
          <w:szCs w:val="28"/>
        </w:rPr>
        <w:t xml:space="preserve"> на лучшую организацию работы в области информационно-разъяснительной деятельности в период проведения избирательных камп</w:t>
      </w:r>
      <w:r w:rsidRPr="00BC620B">
        <w:rPr>
          <w:sz w:val="28"/>
          <w:szCs w:val="28"/>
        </w:rPr>
        <w:t>а</w:t>
      </w:r>
      <w:r w:rsidRPr="00BC620B">
        <w:rPr>
          <w:sz w:val="28"/>
          <w:szCs w:val="28"/>
        </w:rPr>
        <w:t>ний, проходящих в единый день голосования 10 сентября 2017 года (далее – Конкурс).</w:t>
      </w:r>
    </w:p>
    <w:p w:rsidR="00F0105D" w:rsidRPr="00BC620B" w:rsidRDefault="00F0105D" w:rsidP="00BC620B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>2. Утвердить Положение о проведении Конкурса (приложение).</w:t>
      </w:r>
    </w:p>
    <w:p w:rsidR="00F1071D" w:rsidRDefault="001A54D1" w:rsidP="00F107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071D">
        <w:rPr>
          <w:sz w:val="28"/>
          <w:szCs w:val="28"/>
        </w:rPr>
        <w:t>. У</w:t>
      </w:r>
      <w:r w:rsidR="00F1071D">
        <w:rPr>
          <w:color w:val="000000"/>
          <w:sz w:val="28"/>
          <w:szCs w:val="28"/>
        </w:rPr>
        <w:t>частковым избирательным комиссиям Кущевского района:</w:t>
      </w:r>
    </w:p>
    <w:p w:rsidR="00F1071D" w:rsidRDefault="001A54D1" w:rsidP="00F107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F1071D">
        <w:rPr>
          <w:color w:val="000000"/>
          <w:sz w:val="28"/>
          <w:szCs w:val="28"/>
        </w:rPr>
        <w:t xml:space="preserve"> </w:t>
      </w:r>
      <w:r w:rsidR="00F1071D">
        <w:rPr>
          <w:sz w:val="28"/>
          <w:szCs w:val="28"/>
        </w:rPr>
        <w:t xml:space="preserve">принять участие в конкурсе, </w:t>
      </w:r>
    </w:p>
    <w:p w:rsidR="00F1071D" w:rsidRDefault="001A54D1" w:rsidP="00F107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1071D">
        <w:rPr>
          <w:sz w:val="28"/>
          <w:szCs w:val="28"/>
        </w:rPr>
        <w:t xml:space="preserve"> конкурсные работы, оформленные в соответствии с положением о Конкурсе, предоставить до 15 сентября 201</w:t>
      </w:r>
      <w:r>
        <w:rPr>
          <w:sz w:val="28"/>
          <w:szCs w:val="28"/>
        </w:rPr>
        <w:t>7</w:t>
      </w:r>
      <w:r w:rsidR="00F1071D">
        <w:rPr>
          <w:sz w:val="28"/>
          <w:szCs w:val="28"/>
        </w:rPr>
        <w:t xml:space="preserve"> года в территориальную избир</w:t>
      </w:r>
      <w:r w:rsidR="00F1071D">
        <w:rPr>
          <w:sz w:val="28"/>
          <w:szCs w:val="28"/>
        </w:rPr>
        <w:t>а</w:t>
      </w:r>
      <w:r w:rsidR="00F1071D">
        <w:rPr>
          <w:sz w:val="28"/>
          <w:szCs w:val="28"/>
        </w:rPr>
        <w:t>тельную комиссию Кущевск</w:t>
      </w:r>
      <w:r>
        <w:rPr>
          <w:sz w:val="28"/>
          <w:szCs w:val="28"/>
        </w:rPr>
        <w:t>ую</w:t>
      </w:r>
      <w:r w:rsidR="00F1071D">
        <w:rPr>
          <w:sz w:val="28"/>
          <w:szCs w:val="28"/>
        </w:rPr>
        <w:t>.</w:t>
      </w:r>
    </w:p>
    <w:p w:rsidR="00F0105D" w:rsidRPr="00BC620B" w:rsidRDefault="009E0692" w:rsidP="00BC6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05D" w:rsidRPr="00BC620B">
        <w:rPr>
          <w:sz w:val="28"/>
          <w:szCs w:val="28"/>
        </w:rPr>
        <w:t xml:space="preserve">. Направить настоящее </w:t>
      </w:r>
      <w:r w:rsidR="00BC620B" w:rsidRPr="00BC620B">
        <w:rPr>
          <w:sz w:val="28"/>
          <w:szCs w:val="28"/>
        </w:rPr>
        <w:t>реш</w:t>
      </w:r>
      <w:r w:rsidR="00F0105D" w:rsidRPr="00BC620B">
        <w:rPr>
          <w:sz w:val="28"/>
          <w:szCs w:val="28"/>
        </w:rPr>
        <w:t xml:space="preserve">ение в </w:t>
      </w:r>
      <w:r w:rsidR="00BC620B" w:rsidRPr="00BC620B">
        <w:rPr>
          <w:sz w:val="28"/>
          <w:szCs w:val="28"/>
        </w:rPr>
        <w:t>участковы</w:t>
      </w:r>
      <w:r w:rsidR="003B1A98">
        <w:rPr>
          <w:sz w:val="28"/>
          <w:szCs w:val="28"/>
        </w:rPr>
        <w:t>е</w:t>
      </w:r>
      <w:r w:rsidR="00BC620B" w:rsidRPr="00BC620B">
        <w:rPr>
          <w:sz w:val="28"/>
          <w:szCs w:val="28"/>
        </w:rPr>
        <w:t xml:space="preserve"> избирательны</w:t>
      </w:r>
      <w:r w:rsidR="003B1A98">
        <w:rPr>
          <w:sz w:val="28"/>
          <w:szCs w:val="28"/>
        </w:rPr>
        <w:t>е</w:t>
      </w:r>
      <w:r w:rsidR="00BC620B" w:rsidRPr="00BC620B">
        <w:rPr>
          <w:sz w:val="28"/>
          <w:szCs w:val="28"/>
        </w:rPr>
        <w:t xml:space="preserve"> коми</w:t>
      </w:r>
      <w:r w:rsidR="00BC620B" w:rsidRPr="00BC620B">
        <w:rPr>
          <w:sz w:val="28"/>
          <w:szCs w:val="28"/>
        </w:rPr>
        <w:t>с</w:t>
      </w:r>
      <w:r w:rsidR="00BC620B" w:rsidRPr="00BC620B">
        <w:rPr>
          <w:sz w:val="28"/>
          <w:szCs w:val="28"/>
        </w:rPr>
        <w:t>си</w:t>
      </w:r>
      <w:r w:rsidR="003B1A98">
        <w:rPr>
          <w:sz w:val="28"/>
          <w:szCs w:val="28"/>
        </w:rPr>
        <w:t>и</w:t>
      </w:r>
      <w:r w:rsidR="00BC620B" w:rsidRPr="00BC620B">
        <w:rPr>
          <w:sz w:val="28"/>
          <w:szCs w:val="28"/>
        </w:rPr>
        <w:t xml:space="preserve"> Кущевского района</w:t>
      </w:r>
      <w:r w:rsidR="00F0105D" w:rsidRPr="00BC620B">
        <w:rPr>
          <w:sz w:val="28"/>
          <w:szCs w:val="28"/>
        </w:rPr>
        <w:t>.</w:t>
      </w:r>
    </w:p>
    <w:p w:rsidR="00F0105D" w:rsidRPr="00BC620B" w:rsidRDefault="009E0692" w:rsidP="00BC6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05D" w:rsidRPr="00BC620B">
        <w:rPr>
          <w:sz w:val="28"/>
          <w:szCs w:val="28"/>
        </w:rPr>
        <w:t>. </w:t>
      </w:r>
      <w:proofErr w:type="gramStart"/>
      <w:r w:rsidR="00F0105D" w:rsidRPr="00BC620B">
        <w:rPr>
          <w:sz w:val="28"/>
          <w:szCs w:val="28"/>
        </w:rPr>
        <w:t>Разместить</w:t>
      </w:r>
      <w:proofErr w:type="gramEnd"/>
      <w:r w:rsidR="00F0105D" w:rsidRPr="00BC620B">
        <w:rPr>
          <w:sz w:val="28"/>
          <w:szCs w:val="28"/>
        </w:rPr>
        <w:t xml:space="preserve"> настоящее </w:t>
      </w:r>
      <w:r w:rsidR="00BC620B">
        <w:rPr>
          <w:sz w:val="28"/>
          <w:szCs w:val="28"/>
        </w:rPr>
        <w:t>реш</w:t>
      </w:r>
      <w:r w:rsidR="00F0105D" w:rsidRPr="00BC620B">
        <w:rPr>
          <w:sz w:val="28"/>
          <w:szCs w:val="28"/>
        </w:rPr>
        <w:t xml:space="preserve">ение на сайте </w:t>
      </w:r>
      <w:r w:rsidR="00BC620B">
        <w:rPr>
          <w:sz w:val="28"/>
          <w:szCs w:val="28"/>
        </w:rPr>
        <w:t xml:space="preserve">территориальной </w:t>
      </w:r>
      <w:r w:rsidR="00F0105D" w:rsidRPr="00BC620B">
        <w:rPr>
          <w:sz w:val="28"/>
          <w:szCs w:val="28"/>
        </w:rPr>
        <w:t>избир</w:t>
      </w:r>
      <w:r w:rsidR="00F0105D" w:rsidRPr="00BC620B">
        <w:rPr>
          <w:sz w:val="28"/>
          <w:szCs w:val="28"/>
        </w:rPr>
        <w:t>а</w:t>
      </w:r>
      <w:r w:rsidR="00F0105D" w:rsidRPr="00BC620B">
        <w:rPr>
          <w:sz w:val="28"/>
          <w:szCs w:val="28"/>
        </w:rPr>
        <w:t xml:space="preserve">тельной комиссии </w:t>
      </w:r>
      <w:r w:rsidR="00BC620B">
        <w:rPr>
          <w:sz w:val="28"/>
          <w:szCs w:val="28"/>
        </w:rPr>
        <w:t xml:space="preserve">Кущевская </w:t>
      </w:r>
      <w:r w:rsidR="00F0105D" w:rsidRPr="00BC620B">
        <w:rPr>
          <w:sz w:val="28"/>
          <w:szCs w:val="28"/>
        </w:rPr>
        <w:t>в информационно-телекоммуникационной сети «Интернет».</w:t>
      </w:r>
    </w:p>
    <w:p w:rsidR="00E54100" w:rsidRPr="009C1AB2" w:rsidRDefault="009E0692" w:rsidP="009C1AB2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9C1AB2" w:rsidRPr="009C1AB2">
        <w:rPr>
          <w:szCs w:val="28"/>
        </w:rPr>
        <w:t xml:space="preserve">. </w:t>
      </w:r>
      <w:proofErr w:type="gramStart"/>
      <w:r w:rsidR="009C1AB2" w:rsidRPr="009C1AB2">
        <w:rPr>
          <w:szCs w:val="28"/>
        </w:rPr>
        <w:t>Контроль за</w:t>
      </w:r>
      <w:proofErr w:type="gramEnd"/>
      <w:r w:rsidR="009C1AB2" w:rsidRPr="009C1AB2">
        <w:rPr>
          <w:szCs w:val="28"/>
        </w:rPr>
        <w:t xml:space="preserve"> выполнением настоящего решения возложить на секр</w:t>
      </w:r>
      <w:r w:rsidR="009C1AB2" w:rsidRPr="009C1AB2">
        <w:rPr>
          <w:szCs w:val="28"/>
        </w:rPr>
        <w:t>е</w:t>
      </w:r>
      <w:r w:rsidR="009C1AB2" w:rsidRPr="009C1AB2">
        <w:rPr>
          <w:szCs w:val="28"/>
        </w:rPr>
        <w:t>таря территориальной избирательной комиссии Кущевская Л.Н.Старченко.</w:t>
      </w:r>
    </w:p>
    <w:p w:rsidR="009C1AB2" w:rsidRPr="009C1AB2" w:rsidRDefault="009C1AB2" w:rsidP="009C1AB2">
      <w:pPr>
        <w:pStyle w:val="a6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F9102B">
            <w:pPr>
              <w:pStyle w:val="a4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F9102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527FCE" w:rsidRPr="0017359D" w:rsidRDefault="00527FCE" w:rsidP="00F9102B">
            <w:pPr>
              <w:jc w:val="center"/>
              <w:rPr>
                <w:sz w:val="16"/>
                <w:szCs w:val="16"/>
              </w:rPr>
            </w:pPr>
          </w:p>
          <w:p w:rsidR="001F2E55" w:rsidRPr="001F2E55" w:rsidRDefault="001F2E55" w:rsidP="00F9102B">
            <w:pPr>
              <w:jc w:val="center"/>
              <w:rPr>
                <w:sz w:val="28"/>
                <w:szCs w:val="28"/>
              </w:rPr>
            </w:pPr>
            <w:r w:rsidRPr="00F9102B">
              <w:rPr>
                <w:sz w:val="28"/>
                <w:szCs w:val="28"/>
              </w:rPr>
              <w:t>Секретарь</w:t>
            </w:r>
            <w:r w:rsidR="00235EC6" w:rsidRPr="00F9102B">
              <w:rPr>
                <w:sz w:val="28"/>
                <w:szCs w:val="28"/>
              </w:rPr>
              <w:t xml:space="preserve"> </w:t>
            </w:r>
            <w:r w:rsidR="00F9102B" w:rsidRPr="00F9102B">
              <w:rPr>
                <w:sz w:val="28"/>
                <w:szCs w:val="28"/>
              </w:rPr>
              <w:t>территориальной</w:t>
            </w:r>
            <w:r w:rsidR="00F9102B">
              <w:rPr>
                <w:sz w:val="28"/>
                <w:szCs w:val="28"/>
              </w:rPr>
              <w:br/>
            </w:r>
            <w:r w:rsidR="00F9102B" w:rsidRPr="00F9102B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Pr="0017359D" w:rsidRDefault="00247532" w:rsidP="003E6480">
            <w:pPr>
              <w:pStyle w:val="2"/>
              <w:jc w:val="right"/>
              <w:rPr>
                <w:caps w:val="0"/>
                <w:sz w:val="16"/>
                <w:szCs w:val="16"/>
              </w:rPr>
            </w:pPr>
          </w:p>
          <w:p w:rsidR="00527FCE" w:rsidRDefault="00527FC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BC620B" w:rsidRDefault="00BC620B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  <w:sectPr w:rsidR="00BC620B" w:rsidSect="005F66DB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C620B" w:rsidRPr="00BC620B" w:rsidRDefault="00BC620B" w:rsidP="006E212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C620B">
        <w:rPr>
          <w:sz w:val="28"/>
          <w:szCs w:val="28"/>
        </w:rPr>
        <w:lastRenderedPageBreak/>
        <w:t>Приложение</w:t>
      </w:r>
      <w:r w:rsidR="0052413A">
        <w:rPr>
          <w:sz w:val="28"/>
          <w:szCs w:val="28"/>
        </w:rPr>
        <w:t xml:space="preserve"> </w:t>
      </w:r>
    </w:p>
    <w:p w:rsidR="00BC620B" w:rsidRPr="00BC620B" w:rsidRDefault="00BC620B" w:rsidP="006E212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BC620B" w:rsidRPr="00BC620B" w:rsidRDefault="00BC620B" w:rsidP="006E212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C620B">
        <w:rPr>
          <w:sz w:val="28"/>
          <w:szCs w:val="28"/>
        </w:rPr>
        <w:t>УТВЕРЖДЕНО</w:t>
      </w:r>
    </w:p>
    <w:p w:rsidR="00BC620B" w:rsidRPr="00BC620B" w:rsidRDefault="006E212F" w:rsidP="006E212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BC620B" w:rsidRPr="00BC620B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территориальной </w:t>
      </w:r>
      <w:r w:rsidR="00BC620B" w:rsidRPr="00BC620B">
        <w:rPr>
          <w:sz w:val="28"/>
          <w:szCs w:val="28"/>
        </w:rPr>
        <w:t>изб</w:t>
      </w:r>
      <w:r w:rsidR="00BC620B" w:rsidRPr="00BC620B">
        <w:rPr>
          <w:sz w:val="28"/>
          <w:szCs w:val="28"/>
        </w:rPr>
        <w:t>и</w:t>
      </w:r>
      <w:r w:rsidR="00BC620B" w:rsidRPr="00BC620B">
        <w:rPr>
          <w:sz w:val="28"/>
          <w:szCs w:val="28"/>
        </w:rPr>
        <w:t>рательной</w:t>
      </w:r>
      <w:r>
        <w:rPr>
          <w:sz w:val="28"/>
          <w:szCs w:val="28"/>
        </w:rPr>
        <w:t xml:space="preserve"> </w:t>
      </w:r>
      <w:r w:rsidR="00BC620B" w:rsidRPr="00BC620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Кущевская</w:t>
      </w:r>
    </w:p>
    <w:p w:rsidR="00BC620B" w:rsidRPr="00BC620B" w:rsidRDefault="00BC620B" w:rsidP="006E212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C620B">
        <w:rPr>
          <w:sz w:val="28"/>
          <w:szCs w:val="28"/>
        </w:rPr>
        <w:t xml:space="preserve">от 21 </w:t>
      </w:r>
      <w:r w:rsidR="006E212F">
        <w:rPr>
          <w:sz w:val="28"/>
          <w:szCs w:val="28"/>
        </w:rPr>
        <w:t>апреля</w:t>
      </w:r>
      <w:r w:rsidRPr="00BC620B">
        <w:rPr>
          <w:sz w:val="28"/>
          <w:szCs w:val="28"/>
        </w:rPr>
        <w:t xml:space="preserve"> 2017 г. № </w:t>
      </w:r>
      <w:r w:rsidR="006E212F">
        <w:rPr>
          <w:sz w:val="28"/>
          <w:szCs w:val="28"/>
        </w:rPr>
        <w:t>41/</w:t>
      </w:r>
      <w:r w:rsidR="00C01BA5">
        <w:rPr>
          <w:sz w:val="28"/>
          <w:szCs w:val="28"/>
        </w:rPr>
        <w:t>164</w:t>
      </w:r>
    </w:p>
    <w:p w:rsidR="00BC620B" w:rsidRPr="00BC620B" w:rsidRDefault="00BC620B" w:rsidP="00BC620B">
      <w:pPr>
        <w:spacing w:line="360" w:lineRule="auto"/>
        <w:ind w:firstLine="709"/>
        <w:rPr>
          <w:sz w:val="28"/>
          <w:szCs w:val="28"/>
        </w:rPr>
      </w:pPr>
    </w:p>
    <w:p w:rsidR="00BC620B" w:rsidRPr="00BC620B" w:rsidRDefault="00BC620B" w:rsidP="006E212F">
      <w:pPr>
        <w:rPr>
          <w:sz w:val="28"/>
          <w:szCs w:val="28"/>
        </w:rPr>
      </w:pPr>
    </w:p>
    <w:p w:rsidR="00BC620B" w:rsidRPr="00BC620B" w:rsidRDefault="00BC620B" w:rsidP="006E212F">
      <w:pPr>
        <w:jc w:val="center"/>
        <w:rPr>
          <w:b/>
          <w:sz w:val="28"/>
          <w:szCs w:val="28"/>
        </w:rPr>
      </w:pPr>
      <w:r w:rsidRPr="00BC620B">
        <w:rPr>
          <w:b/>
          <w:sz w:val="28"/>
          <w:szCs w:val="28"/>
        </w:rPr>
        <w:t>ПОЛОЖЕНИЕ</w:t>
      </w:r>
    </w:p>
    <w:p w:rsidR="00BC620B" w:rsidRPr="00BC620B" w:rsidRDefault="00BC620B" w:rsidP="006E212F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BC620B">
        <w:rPr>
          <w:b/>
          <w:sz w:val="28"/>
          <w:szCs w:val="28"/>
        </w:rPr>
        <w:t xml:space="preserve">о проведении конкурса среди </w:t>
      </w:r>
      <w:r w:rsidR="006E212F">
        <w:rPr>
          <w:b/>
          <w:sz w:val="28"/>
          <w:szCs w:val="28"/>
        </w:rPr>
        <w:t xml:space="preserve">участковых </w:t>
      </w:r>
      <w:r w:rsidRPr="00BC620B">
        <w:rPr>
          <w:b/>
          <w:sz w:val="28"/>
          <w:szCs w:val="28"/>
        </w:rPr>
        <w:t xml:space="preserve">избирательных комиссий </w:t>
      </w:r>
      <w:r w:rsidRPr="00BC620B">
        <w:rPr>
          <w:b/>
          <w:sz w:val="28"/>
          <w:szCs w:val="28"/>
        </w:rPr>
        <w:br/>
      </w:r>
      <w:r w:rsidR="006E212F">
        <w:rPr>
          <w:b/>
          <w:sz w:val="28"/>
          <w:szCs w:val="28"/>
        </w:rPr>
        <w:t>Кущевского района</w:t>
      </w:r>
      <w:r w:rsidRPr="00BC620B">
        <w:rPr>
          <w:b/>
          <w:sz w:val="28"/>
          <w:szCs w:val="28"/>
        </w:rPr>
        <w:t xml:space="preserve"> на лучшую организацию работы </w:t>
      </w:r>
    </w:p>
    <w:p w:rsidR="00BC620B" w:rsidRPr="00BC620B" w:rsidRDefault="00BC620B" w:rsidP="006E212F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BC620B">
        <w:rPr>
          <w:b/>
          <w:sz w:val="28"/>
          <w:szCs w:val="28"/>
        </w:rPr>
        <w:t xml:space="preserve">в области информационно-разъяснительной деятельности в период </w:t>
      </w:r>
      <w:r w:rsidR="006E212F">
        <w:rPr>
          <w:b/>
          <w:sz w:val="28"/>
          <w:szCs w:val="28"/>
        </w:rPr>
        <w:br/>
      </w:r>
      <w:r w:rsidRPr="00BC620B">
        <w:rPr>
          <w:b/>
          <w:sz w:val="28"/>
          <w:szCs w:val="28"/>
        </w:rPr>
        <w:t xml:space="preserve">проведения избирательных кампаний, проходящих </w:t>
      </w:r>
    </w:p>
    <w:p w:rsidR="00BC620B" w:rsidRPr="00BC620B" w:rsidRDefault="00BC620B" w:rsidP="006E212F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BC620B">
        <w:rPr>
          <w:b/>
          <w:sz w:val="28"/>
          <w:szCs w:val="28"/>
        </w:rPr>
        <w:t>в единый день голосования 10 сентября 2017 года</w:t>
      </w:r>
    </w:p>
    <w:p w:rsidR="00BC620B" w:rsidRPr="00BC620B" w:rsidRDefault="00BC620B" w:rsidP="00BC620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620B" w:rsidRPr="00BC620B" w:rsidRDefault="00BC620B" w:rsidP="006E212F">
      <w:pPr>
        <w:pStyle w:val="a"/>
        <w:numPr>
          <w:ilvl w:val="0"/>
          <w:numId w:val="0"/>
        </w:numPr>
        <w:tabs>
          <w:tab w:val="clear" w:pos="425"/>
        </w:tabs>
        <w:spacing w:before="0" w:after="0" w:line="360" w:lineRule="auto"/>
      </w:pPr>
      <w:r w:rsidRPr="00BC620B">
        <w:t>1. Общие положения</w:t>
      </w:r>
    </w:p>
    <w:p w:rsidR="00BC620B" w:rsidRPr="00BC620B" w:rsidRDefault="00BC620B" w:rsidP="00BC620B">
      <w:pPr>
        <w:pStyle w:val="a"/>
        <w:numPr>
          <w:ilvl w:val="0"/>
          <w:numId w:val="0"/>
        </w:numPr>
        <w:tabs>
          <w:tab w:val="clear" w:pos="425"/>
        </w:tabs>
        <w:spacing w:before="0" w:after="0" w:line="360" w:lineRule="auto"/>
        <w:ind w:firstLine="709"/>
      </w:pPr>
    </w:p>
    <w:p w:rsidR="00BC620B" w:rsidRPr="00BC620B" w:rsidRDefault="00BC620B" w:rsidP="00373C97">
      <w:pPr>
        <w:pStyle w:val="af4"/>
      </w:pPr>
      <w:r w:rsidRPr="00BC620B">
        <w:t>1.1. </w:t>
      </w:r>
      <w:proofErr w:type="gramStart"/>
      <w:r w:rsidRPr="00BC620B">
        <w:t xml:space="preserve">Целью проведения конкурса среди </w:t>
      </w:r>
      <w:r w:rsidR="006E212F">
        <w:t xml:space="preserve">участковых </w:t>
      </w:r>
      <w:r w:rsidRPr="00BC620B">
        <w:t>избирательных к</w:t>
      </w:r>
      <w:r w:rsidRPr="00BC620B">
        <w:t>о</w:t>
      </w:r>
      <w:r w:rsidRPr="00BC620B">
        <w:t xml:space="preserve">миссий </w:t>
      </w:r>
      <w:r w:rsidR="006E212F">
        <w:t>Кущевского района</w:t>
      </w:r>
      <w:r w:rsidRPr="00BC620B">
        <w:t xml:space="preserve"> на лучшую организацию работы в области и</w:t>
      </w:r>
      <w:r w:rsidRPr="00BC620B">
        <w:t>н</w:t>
      </w:r>
      <w:r w:rsidRPr="00BC620B">
        <w:t>формационно-разъяснительной деятельности в период проведения избир</w:t>
      </w:r>
      <w:r w:rsidRPr="00BC620B">
        <w:t>а</w:t>
      </w:r>
      <w:r w:rsidRPr="00BC620B">
        <w:t xml:space="preserve">тельных кампаний, проходящих в единый день голосования 10 сентября 2017 года (далее – Конкурс), является повышение эффективности работы </w:t>
      </w:r>
      <w:r w:rsidR="006E212F">
        <w:t xml:space="preserve">участковых </w:t>
      </w:r>
      <w:r w:rsidRPr="00BC620B">
        <w:t>избирательных комиссий в данной области, а также обеспечение условий для реализации избирательных прав граждан Российской Федер</w:t>
      </w:r>
      <w:r w:rsidRPr="00BC620B">
        <w:t>а</w:t>
      </w:r>
      <w:r w:rsidRPr="00BC620B">
        <w:t>ции, повышение их доверия к выборам и</w:t>
      </w:r>
      <w:proofErr w:type="gramEnd"/>
      <w:r w:rsidRPr="00BC620B">
        <w:t xml:space="preserve"> избирательной системе.</w:t>
      </w:r>
    </w:p>
    <w:p w:rsidR="00BC620B" w:rsidRPr="00BC620B" w:rsidRDefault="00BC620B" w:rsidP="00373C97">
      <w:pPr>
        <w:pStyle w:val="af4"/>
      </w:pPr>
      <w:r w:rsidRPr="00BC620B">
        <w:t xml:space="preserve">1.2. Конкурс проводится </w:t>
      </w:r>
      <w:r w:rsidR="006E212F">
        <w:t xml:space="preserve">территориальной </w:t>
      </w:r>
      <w:r w:rsidRPr="00BC620B">
        <w:t xml:space="preserve">избирательной комиссией </w:t>
      </w:r>
      <w:r w:rsidR="006E212F">
        <w:t>Кущевская</w:t>
      </w:r>
      <w:r w:rsidRPr="00BC620B">
        <w:t xml:space="preserve"> с 1 </w:t>
      </w:r>
      <w:r w:rsidR="001A54D1">
        <w:t>ию</w:t>
      </w:r>
      <w:r w:rsidR="00ED567B">
        <w:t>л</w:t>
      </w:r>
      <w:r w:rsidR="001A54D1">
        <w:t>я</w:t>
      </w:r>
      <w:r w:rsidRPr="00BC620B">
        <w:t xml:space="preserve"> по </w:t>
      </w:r>
      <w:r w:rsidR="006E212F">
        <w:t>1</w:t>
      </w:r>
      <w:r w:rsidR="001A54D1">
        <w:t>5</w:t>
      </w:r>
      <w:r w:rsidRPr="00BC620B">
        <w:t> сентября 2017 года.</w:t>
      </w:r>
    </w:p>
    <w:p w:rsidR="00BC620B" w:rsidRPr="00BC620B" w:rsidRDefault="00BC620B" w:rsidP="00BC620B">
      <w:pPr>
        <w:spacing w:line="360" w:lineRule="auto"/>
        <w:ind w:firstLine="709"/>
        <w:rPr>
          <w:bCs/>
          <w:sz w:val="28"/>
          <w:szCs w:val="28"/>
        </w:rPr>
      </w:pPr>
      <w:r w:rsidRPr="00BC620B">
        <w:rPr>
          <w:sz w:val="28"/>
          <w:szCs w:val="28"/>
        </w:rPr>
        <w:t xml:space="preserve">1.3. Для подведения итогов Конкурса не позднее </w:t>
      </w:r>
      <w:r w:rsidR="009E0692">
        <w:rPr>
          <w:sz w:val="28"/>
          <w:szCs w:val="28"/>
        </w:rPr>
        <w:t>15</w:t>
      </w:r>
      <w:r w:rsidRPr="00BC620B">
        <w:rPr>
          <w:sz w:val="28"/>
          <w:szCs w:val="28"/>
        </w:rPr>
        <w:t xml:space="preserve"> </w:t>
      </w:r>
      <w:r w:rsidR="006E212F">
        <w:rPr>
          <w:sz w:val="28"/>
          <w:szCs w:val="28"/>
        </w:rPr>
        <w:t>сент</w:t>
      </w:r>
      <w:r w:rsidRPr="00BC620B">
        <w:rPr>
          <w:sz w:val="28"/>
          <w:szCs w:val="28"/>
        </w:rPr>
        <w:t xml:space="preserve">ября 2017 года формируется </w:t>
      </w:r>
      <w:r w:rsidR="006E212F">
        <w:rPr>
          <w:sz w:val="28"/>
          <w:szCs w:val="28"/>
        </w:rPr>
        <w:t>Районная</w:t>
      </w:r>
      <w:r w:rsidRPr="00BC620B">
        <w:rPr>
          <w:sz w:val="28"/>
          <w:szCs w:val="28"/>
        </w:rPr>
        <w:t xml:space="preserve"> конкурсная комиссия, в состав которой входят члены </w:t>
      </w:r>
      <w:r w:rsidR="006E212F">
        <w:rPr>
          <w:sz w:val="28"/>
          <w:szCs w:val="28"/>
        </w:rPr>
        <w:t>территориальной</w:t>
      </w:r>
      <w:r w:rsidRPr="00BC620B">
        <w:rPr>
          <w:sz w:val="28"/>
          <w:szCs w:val="28"/>
        </w:rPr>
        <w:t xml:space="preserve"> избирательной комиссии </w:t>
      </w:r>
      <w:r w:rsidR="006E212F">
        <w:rPr>
          <w:sz w:val="28"/>
          <w:szCs w:val="28"/>
        </w:rPr>
        <w:t>Кущевская</w:t>
      </w:r>
      <w:r w:rsidRPr="00BC620B">
        <w:rPr>
          <w:sz w:val="28"/>
          <w:szCs w:val="28"/>
        </w:rPr>
        <w:t xml:space="preserve">, </w:t>
      </w:r>
      <w:r w:rsidRPr="00BC620B">
        <w:rPr>
          <w:bCs/>
          <w:sz w:val="28"/>
          <w:szCs w:val="28"/>
        </w:rPr>
        <w:t>специалисты в обла</w:t>
      </w:r>
      <w:r w:rsidRPr="00BC620B">
        <w:rPr>
          <w:bCs/>
          <w:sz w:val="28"/>
          <w:szCs w:val="28"/>
        </w:rPr>
        <w:t>с</w:t>
      </w:r>
      <w:r w:rsidRPr="00BC620B">
        <w:rPr>
          <w:bCs/>
          <w:sz w:val="28"/>
          <w:szCs w:val="28"/>
        </w:rPr>
        <w:t>ти избирательного права и избирательного процесса.</w:t>
      </w:r>
    </w:p>
    <w:p w:rsidR="00BC620B" w:rsidRPr="00BC620B" w:rsidRDefault="00BC620B" w:rsidP="00BC620B">
      <w:pPr>
        <w:spacing w:line="360" w:lineRule="auto"/>
        <w:ind w:firstLine="709"/>
        <w:rPr>
          <w:sz w:val="28"/>
          <w:szCs w:val="28"/>
        </w:rPr>
      </w:pPr>
      <w:r w:rsidRPr="00BC620B">
        <w:rPr>
          <w:bCs/>
          <w:sz w:val="28"/>
          <w:szCs w:val="28"/>
        </w:rPr>
        <w:t xml:space="preserve">Состав </w:t>
      </w:r>
      <w:r w:rsidR="006E212F">
        <w:rPr>
          <w:sz w:val="28"/>
          <w:szCs w:val="28"/>
        </w:rPr>
        <w:t>Районной</w:t>
      </w:r>
      <w:r w:rsidRPr="00BC620B">
        <w:rPr>
          <w:sz w:val="28"/>
          <w:szCs w:val="28"/>
        </w:rPr>
        <w:t xml:space="preserve"> конкурсной комиссии утверждается распоряжением </w:t>
      </w:r>
      <w:r w:rsidRPr="009E0692">
        <w:rPr>
          <w:sz w:val="28"/>
          <w:szCs w:val="28"/>
        </w:rPr>
        <w:t xml:space="preserve">председателя </w:t>
      </w:r>
      <w:r w:rsidR="006E212F" w:rsidRPr="009E0692">
        <w:rPr>
          <w:sz w:val="28"/>
          <w:szCs w:val="28"/>
        </w:rPr>
        <w:t>территориальной избирательной комиссии Кущевская</w:t>
      </w:r>
      <w:r w:rsidRPr="00BC620B">
        <w:rPr>
          <w:sz w:val="28"/>
          <w:szCs w:val="28"/>
        </w:rPr>
        <w:t>.</w:t>
      </w:r>
    </w:p>
    <w:p w:rsidR="00BC620B" w:rsidRPr="009E0692" w:rsidRDefault="00BC620B" w:rsidP="00BC620B">
      <w:pPr>
        <w:pStyle w:val="a7"/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lastRenderedPageBreak/>
        <w:t xml:space="preserve">Организационное обеспечение проведения конкурса и работы </w:t>
      </w:r>
      <w:r w:rsidR="006E212F">
        <w:rPr>
          <w:sz w:val="28"/>
          <w:szCs w:val="28"/>
        </w:rPr>
        <w:t>Райо</w:t>
      </w:r>
      <w:r w:rsidR="006E212F">
        <w:rPr>
          <w:sz w:val="28"/>
          <w:szCs w:val="28"/>
        </w:rPr>
        <w:t>н</w:t>
      </w:r>
      <w:r w:rsidR="006E212F">
        <w:rPr>
          <w:sz w:val="28"/>
          <w:szCs w:val="28"/>
        </w:rPr>
        <w:t>ной</w:t>
      </w:r>
      <w:r w:rsidRPr="00BC620B">
        <w:rPr>
          <w:sz w:val="28"/>
          <w:szCs w:val="28"/>
        </w:rPr>
        <w:t xml:space="preserve"> конкурсной комиссии осуществляет </w:t>
      </w:r>
      <w:r w:rsidR="006E212F">
        <w:rPr>
          <w:sz w:val="28"/>
          <w:szCs w:val="28"/>
        </w:rPr>
        <w:t>секретарь</w:t>
      </w:r>
      <w:r w:rsidR="006E212F" w:rsidRPr="006E212F">
        <w:t xml:space="preserve"> </w:t>
      </w:r>
      <w:r w:rsidR="006E212F" w:rsidRPr="009E0692">
        <w:rPr>
          <w:sz w:val="28"/>
          <w:szCs w:val="28"/>
        </w:rPr>
        <w:t>территориальной избир</w:t>
      </w:r>
      <w:r w:rsidR="006E212F" w:rsidRPr="009E0692">
        <w:rPr>
          <w:sz w:val="28"/>
          <w:szCs w:val="28"/>
        </w:rPr>
        <w:t>а</w:t>
      </w:r>
      <w:r w:rsidR="006E212F" w:rsidRPr="009E0692">
        <w:rPr>
          <w:sz w:val="28"/>
          <w:szCs w:val="28"/>
        </w:rPr>
        <w:t>тельной комисси</w:t>
      </w:r>
      <w:r w:rsidR="0022103D" w:rsidRPr="009E0692">
        <w:rPr>
          <w:sz w:val="28"/>
          <w:szCs w:val="28"/>
        </w:rPr>
        <w:t>и</w:t>
      </w:r>
      <w:r w:rsidR="006E212F" w:rsidRPr="009E0692">
        <w:rPr>
          <w:sz w:val="28"/>
          <w:szCs w:val="28"/>
        </w:rPr>
        <w:t xml:space="preserve"> Кущевская</w:t>
      </w:r>
      <w:r w:rsidRPr="009E0692">
        <w:rPr>
          <w:sz w:val="28"/>
          <w:szCs w:val="28"/>
        </w:rPr>
        <w:t xml:space="preserve">. </w:t>
      </w:r>
    </w:p>
    <w:p w:rsidR="00BC620B" w:rsidRPr="00BC620B" w:rsidRDefault="00BC620B" w:rsidP="00BC620B">
      <w:pPr>
        <w:pStyle w:val="a7"/>
        <w:tabs>
          <w:tab w:val="num" w:pos="0"/>
        </w:tabs>
        <w:spacing w:after="0" w:line="360" w:lineRule="auto"/>
        <w:ind w:firstLine="709"/>
        <w:jc w:val="center"/>
        <w:rPr>
          <w:sz w:val="28"/>
          <w:szCs w:val="28"/>
        </w:rPr>
      </w:pPr>
    </w:p>
    <w:p w:rsidR="00BC620B" w:rsidRPr="00BC620B" w:rsidRDefault="00BC620B" w:rsidP="00BC620B">
      <w:pPr>
        <w:pStyle w:val="a"/>
        <w:numPr>
          <w:ilvl w:val="0"/>
          <w:numId w:val="0"/>
        </w:numPr>
        <w:tabs>
          <w:tab w:val="clear" w:pos="425"/>
        </w:tabs>
        <w:spacing w:before="0" w:after="0" w:line="360" w:lineRule="auto"/>
        <w:ind w:firstLine="709"/>
      </w:pPr>
      <w:r w:rsidRPr="00BC620B">
        <w:t>2. Условия и порядок проведения Конкурса</w:t>
      </w:r>
    </w:p>
    <w:p w:rsidR="00BC620B" w:rsidRPr="00BC620B" w:rsidRDefault="00BC620B" w:rsidP="00BC620B">
      <w:pPr>
        <w:pStyle w:val="a"/>
        <w:numPr>
          <w:ilvl w:val="0"/>
          <w:numId w:val="0"/>
        </w:numPr>
        <w:tabs>
          <w:tab w:val="clear" w:pos="425"/>
        </w:tabs>
        <w:spacing w:before="0" w:after="0" w:line="360" w:lineRule="auto"/>
        <w:ind w:firstLine="709"/>
      </w:pPr>
    </w:p>
    <w:p w:rsidR="00BC620B" w:rsidRPr="00BC620B" w:rsidRDefault="00BC620B" w:rsidP="00373C97">
      <w:pPr>
        <w:pStyle w:val="af4"/>
      </w:pPr>
      <w:r w:rsidRPr="00BC620B">
        <w:t xml:space="preserve">2.1. Участники конкурса – </w:t>
      </w:r>
      <w:r w:rsidR="0022103D">
        <w:t xml:space="preserve">участковые </w:t>
      </w:r>
      <w:r w:rsidRPr="00BC620B">
        <w:t xml:space="preserve">избирательные комиссии </w:t>
      </w:r>
      <w:r w:rsidR="0022103D">
        <w:t>К</w:t>
      </w:r>
      <w:r w:rsidR="0022103D">
        <w:t>у</w:t>
      </w:r>
      <w:r w:rsidR="0022103D">
        <w:t>щевского района</w:t>
      </w:r>
      <w:r w:rsidRPr="00BC620B">
        <w:t xml:space="preserve">, которые до </w:t>
      </w:r>
      <w:r w:rsidR="001A54D1">
        <w:t>15</w:t>
      </w:r>
      <w:r w:rsidR="0022103D">
        <w:t xml:space="preserve"> сентября</w:t>
      </w:r>
      <w:r w:rsidRPr="00BC620B">
        <w:t xml:space="preserve"> 2017 года представляют в адрес </w:t>
      </w:r>
      <w:r w:rsidR="0022103D">
        <w:t xml:space="preserve">территориальной избирательной комиссии Кущевская </w:t>
      </w:r>
      <w:r w:rsidRPr="00BC620B">
        <w:t>(</w:t>
      </w:r>
      <w:proofErr w:type="spellStart"/>
      <w:r w:rsidR="0022103D">
        <w:t>ст-ца</w:t>
      </w:r>
      <w:proofErr w:type="spellEnd"/>
      <w:r w:rsidR="0022103D">
        <w:t xml:space="preserve"> Кущевская, пер. им. Б.Е. Москвича, 69</w:t>
      </w:r>
      <w:r w:rsidRPr="00BC620B">
        <w:t>) конкурсные материалы, оформленные в соответствии с настоящим Положением.</w:t>
      </w:r>
    </w:p>
    <w:p w:rsidR="00BC620B" w:rsidRPr="00BC620B" w:rsidRDefault="00BC620B" w:rsidP="00373C97">
      <w:pPr>
        <w:pStyle w:val="af4"/>
      </w:pPr>
      <w:r w:rsidRPr="00BC620B">
        <w:t xml:space="preserve">2.2. Конкурсные материалы, представленные после </w:t>
      </w:r>
      <w:r w:rsidR="001A54D1">
        <w:t>15</w:t>
      </w:r>
      <w:r w:rsidR="0022103D">
        <w:t xml:space="preserve"> сентября</w:t>
      </w:r>
      <w:r w:rsidRPr="00BC620B">
        <w:t xml:space="preserve"> 2017 года, к участию в конкурсе не допускаются.</w:t>
      </w:r>
    </w:p>
    <w:p w:rsidR="001A54D1" w:rsidRPr="009B16A7" w:rsidRDefault="00BC620B" w:rsidP="009E0692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620B">
        <w:rPr>
          <w:sz w:val="28"/>
          <w:szCs w:val="28"/>
        </w:rPr>
        <w:t>2.3. </w:t>
      </w:r>
      <w:r w:rsidR="001A54D1" w:rsidRPr="009B16A7">
        <w:rPr>
          <w:color w:val="000000"/>
          <w:sz w:val="28"/>
          <w:szCs w:val="28"/>
        </w:rPr>
        <w:t>Конкурсные материалы должны представлять собой презентацио</w:t>
      </w:r>
      <w:r w:rsidR="001A54D1" w:rsidRPr="009B16A7">
        <w:rPr>
          <w:color w:val="000000"/>
          <w:sz w:val="28"/>
          <w:szCs w:val="28"/>
        </w:rPr>
        <w:t>н</w:t>
      </w:r>
      <w:r w:rsidR="001A54D1" w:rsidRPr="009B16A7">
        <w:rPr>
          <w:color w:val="000000"/>
          <w:sz w:val="28"/>
          <w:szCs w:val="28"/>
        </w:rPr>
        <w:t xml:space="preserve">ный обзор объемом не более </w:t>
      </w:r>
      <w:r w:rsidR="001A54D1">
        <w:rPr>
          <w:color w:val="000000"/>
          <w:sz w:val="28"/>
          <w:szCs w:val="28"/>
        </w:rPr>
        <w:t>1</w:t>
      </w:r>
      <w:r w:rsidR="00ED567B">
        <w:rPr>
          <w:color w:val="000000"/>
          <w:sz w:val="28"/>
          <w:szCs w:val="28"/>
        </w:rPr>
        <w:t>0</w:t>
      </w:r>
      <w:r w:rsidR="001A54D1" w:rsidRPr="009B16A7">
        <w:rPr>
          <w:color w:val="000000"/>
          <w:sz w:val="28"/>
          <w:szCs w:val="28"/>
        </w:rPr>
        <w:t xml:space="preserve"> листов формата А</w:t>
      </w:r>
      <w:proofErr w:type="gramStart"/>
      <w:r w:rsidR="001A54D1" w:rsidRPr="009B16A7">
        <w:rPr>
          <w:color w:val="000000"/>
          <w:sz w:val="28"/>
          <w:szCs w:val="28"/>
        </w:rPr>
        <w:t>4</w:t>
      </w:r>
      <w:proofErr w:type="gramEnd"/>
      <w:r w:rsidR="001A54D1" w:rsidRPr="009B16A7">
        <w:rPr>
          <w:color w:val="000000"/>
          <w:sz w:val="28"/>
          <w:szCs w:val="28"/>
        </w:rPr>
        <w:t xml:space="preserve"> в бумажной форме и на электронном носителе. В бумажной форме конкурсных материалов инфо</w:t>
      </w:r>
      <w:r w:rsidR="001A54D1" w:rsidRPr="009B16A7">
        <w:rPr>
          <w:color w:val="000000"/>
          <w:sz w:val="28"/>
          <w:szCs w:val="28"/>
        </w:rPr>
        <w:t>р</w:t>
      </w:r>
      <w:r w:rsidR="001A54D1" w:rsidRPr="009B16A7">
        <w:rPr>
          <w:color w:val="000000"/>
          <w:sz w:val="28"/>
          <w:szCs w:val="28"/>
        </w:rPr>
        <w:t>мация должна быть напечатана на одной стороне листа, листы сброшюров</w:t>
      </w:r>
      <w:r w:rsidR="001A54D1" w:rsidRPr="009B16A7">
        <w:rPr>
          <w:color w:val="000000"/>
          <w:sz w:val="28"/>
          <w:szCs w:val="28"/>
        </w:rPr>
        <w:t>а</w:t>
      </w:r>
      <w:r w:rsidR="001A54D1" w:rsidRPr="009B16A7">
        <w:rPr>
          <w:color w:val="000000"/>
          <w:sz w:val="28"/>
          <w:szCs w:val="28"/>
        </w:rPr>
        <w:t>ны. Все иллюстративные материалы (плакаты, схемы, макеты и прочее), с</w:t>
      </w:r>
      <w:r w:rsidR="001A54D1" w:rsidRPr="009B16A7">
        <w:rPr>
          <w:color w:val="000000"/>
          <w:sz w:val="28"/>
          <w:szCs w:val="28"/>
        </w:rPr>
        <w:t>о</w:t>
      </w:r>
      <w:r w:rsidR="001A54D1" w:rsidRPr="009B16A7">
        <w:rPr>
          <w:color w:val="000000"/>
          <w:sz w:val="28"/>
          <w:szCs w:val="28"/>
        </w:rPr>
        <w:t>держащиеся в конкурсных материалах, должны быть переведены в электро</w:t>
      </w:r>
      <w:r w:rsidR="001A54D1" w:rsidRPr="009B16A7">
        <w:rPr>
          <w:color w:val="000000"/>
          <w:sz w:val="28"/>
          <w:szCs w:val="28"/>
        </w:rPr>
        <w:t>н</w:t>
      </w:r>
      <w:r w:rsidR="001A54D1" w:rsidRPr="009B16A7">
        <w:rPr>
          <w:color w:val="000000"/>
          <w:sz w:val="28"/>
          <w:szCs w:val="28"/>
        </w:rPr>
        <w:t>ный формат и выведены на печать на листах формата А</w:t>
      </w:r>
      <w:proofErr w:type="gramStart"/>
      <w:r w:rsidR="001A54D1" w:rsidRPr="009B16A7">
        <w:rPr>
          <w:color w:val="000000"/>
          <w:sz w:val="28"/>
          <w:szCs w:val="28"/>
        </w:rPr>
        <w:t>4</w:t>
      </w:r>
      <w:proofErr w:type="gramEnd"/>
      <w:r w:rsidR="001A54D1" w:rsidRPr="009B16A7">
        <w:rPr>
          <w:color w:val="000000"/>
          <w:sz w:val="28"/>
          <w:szCs w:val="28"/>
        </w:rPr>
        <w:t>. Допускается пр</w:t>
      </w:r>
      <w:r w:rsidR="001A54D1" w:rsidRPr="009B16A7">
        <w:rPr>
          <w:color w:val="000000"/>
          <w:sz w:val="28"/>
          <w:szCs w:val="28"/>
        </w:rPr>
        <w:t>и</w:t>
      </w:r>
      <w:r w:rsidR="001A54D1" w:rsidRPr="009B16A7">
        <w:rPr>
          <w:color w:val="000000"/>
          <w:sz w:val="28"/>
          <w:szCs w:val="28"/>
        </w:rPr>
        <w:t>ложение к конкурсным материалам ауди</w:t>
      </w:r>
      <w:proofErr w:type="gramStart"/>
      <w:r w:rsidR="001A54D1" w:rsidRPr="009B16A7">
        <w:rPr>
          <w:color w:val="000000"/>
          <w:sz w:val="28"/>
          <w:szCs w:val="28"/>
        </w:rPr>
        <w:t>о-</w:t>
      </w:r>
      <w:proofErr w:type="gramEnd"/>
      <w:r w:rsidR="001A54D1" w:rsidRPr="009B16A7">
        <w:rPr>
          <w:color w:val="000000"/>
          <w:sz w:val="28"/>
          <w:szCs w:val="28"/>
        </w:rPr>
        <w:t xml:space="preserve"> и </w:t>
      </w:r>
      <w:proofErr w:type="spellStart"/>
      <w:r w:rsidR="001A54D1" w:rsidRPr="009B16A7">
        <w:rPr>
          <w:color w:val="000000"/>
          <w:sz w:val="28"/>
          <w:szCs w:val="28"/>
        </w:rPr>
        <w:t>видеофайлов</w:t>
      </w:r>
      <w:proofErr w:type="spellEnd"/>
      <w:r w:rsidR="001A54D1" w:rsidRPr="009B16A7">
        <w:rPr>
          <w:color w:val="000000"/>
          <w:sz w:val="28"/>
          <w:szCs w:val="28"/>
        </w:rPr>
        <w:t>, а также фотогр</w:t>
      </w:r>
      <w:r w:rsidR="001A54D1" w:rsidRPr="009B16A7">
        <w:rPr>
          <w:color w:val="000000"/>
          <w:sz w:val="28"/>
          <w:szCs w:val="28"/>
        </w:rPr>
        <w:t>а</w:t>
      </w:r>
      <w:r w:rsidR="001A54D1" w:rsidRPr="009B16A7">
        <w:rPr>
          <w:color w:val="000000"/>
          <w:sz w:val="28"/>
          <w:szCs w:val="28"/>
        </w:rPr>
        <w:t>фий на отдельном электронном носителе.</w:t>
      </w:r>
    </w:p>
    <w:p w:rsidR="00BC620B" w:rsidRDefault="00BC620B" w:rsidP="00373C97">
      <w:pPr>
        <w:pStyle w:val="af4"/>
      </w:pPr>
      <w:r w:rsidRPr="00BC620B">
        <w:t>2.4. Участники Конкурса, представляя конкурсные материалы, разр</w:t>
      </w:r>
      <w:r w:rsidRPr="00BC620B">
        <w:t>е</w:t>
      </w:r>
      <w:r w:rsidRPr="00BC620B">
        <w:t xml:space="preserve">шают </w:t>
      </w:r>
      <w:r w:rsidR="0022103D">
        <w:t xml:space="preserve">территориальной избирательной комиссии Кущевская </w:t>
      </w:r>
      <w:r w:rsidRPr="00BC620B">
        <w:t>в соответствии с Гражданским кодексом Российской Федерации использовать их полностью либо частично в некоммерческих целях.</w:t>
      </w:r>
    </w:p>
    <w:p w:rsidR="001A54D1" w:rsidRDefault="001A54D1" w:rsidP="00373C97">
      <w:pPr>
        <w:pStyle w:val="af4"/>
      </w:pPr>
      <w:proofErr w:type="gramStart"/>
      <w:r>
        <w:t>Конкурсные материалы должны представлять собой презентационный обзор с иллюстрациями о работе участковых избирательных комиссий с</w:t>
      </w:r>
      <w:r>
        <w:t>о</w:t>
      </w:r>
      <w:r>
        <w:t>вместно сельскими библиотеками, Домами культуры, Клубами «Молодого избирателя», специалистами по работе с молодежью администраций сел</w:t>
      </w:r>
      <w:r>
        <w:t>ь</w:t>
      </w:r>
      <w:r>
        <w:lastRenderedPageBreak/>
        <w:t>ских поселений Кущевского района, Советом молодых депутатов при Совете муниципального образования Кущевский район</w:t>
      </w:r>
      <w:r w:rsidRPr="001A54D1">
        <w:t xml:space="preserve"> </w:t>
      </w:r>
      <w:r>
        <w:t xml:space="preserve">в области информационно-разъяснительной деятельности в период подготовки и проведения </w:t>
      </w:r>
      <w:r w:rsidR="00616FF9">
        <w:t>избир</w:t>
      </w:r>
      <w:r w:rsidR="00616FF9">
        <w:t>а</w:t>
      </w:r>
      <w:r w:rsidR="00616FF9">
        <w:t>тельных кампаний, проходящих в единый день голосования 10 сентября 2017</w:t>
      </w:r>
      <w:proofErr w:type="gramEnd"/>
      <w:r w:rsidR="00616FF9">
        <w:t> года.</w:t>
      </w:r>
    </w:p>
    <w:p w:rsidR="00616FF9" w:rsidRDefault="000B654A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616FF9">
        <w:rPr>
          <w:color w:val="000000"/>
          <w:sz w:val="28"/>
          <w:szCs w:val="28"/>
        </w:rPr>
        <w:t>. Презентационный обзор должен иметь следующую структуру:</w:t>
      </w:r>
    </w:p>
    <w:p w:rsidR="00616FF9" w:rsidRDefault="000B654A" w:rsidP="009975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616FF9">
        <w:rPr>
          <w:color w:val="000000"/>
          <w:sz w:val="28"/>
          <w:szCs w:val="28"/>
        </w:rPr>
        <w:t>.1. Практическая часть — данный раздел должен содержать пр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грамму или план ИРД, а так же описание ее реализации в соответствии тр</w:t>
      </w:r>
      <w:r w:rsidR="00616FF9">
        <w:rPr>
          <w:color w:val="000000"/>
          <w:sz w:val="28"/>
          <w:szCs w:val="28"/>
        </w:rPr>
        <w:t>е</w:t>
      </w:r>
      <w:r w:rsidR="00616FF9">
        <w:rPr>
          <w:color w:val="000000"/>
          <w:sz w:val="28"/>
          <w:szCs w:val="28"/>
        </w:rPr>
        <w:t>бованиями, перечисленными в п. </w:t>
      </w:r>
      <w:r>
        <w:rPr>
          <w:color w:val="000000"/>
          <w:sz w:val="28"/>
          <w:szCs w:val="28"/>
        </w:rPr>
        <w:t>2.6.</w:t>
      </w:r>
      <w:r w:rsidR="00616FF9">
        <w:rPr>
          <w:color w:val="000000"/>
          <w:sz w:val="28"/>
          <w:szCs w:val="28"/>
        </w:rPr>
        <w:t xml:space="preserve"> Мероприятия должны</w:t>
      </w:r>
      <w:r w:rsidR="00616FF9">
        <w:rPr>
          <w:rStyle w:val="apple-converted-space"/>
          <w:color w:val="000000"/>
          <w:sz w:val="28"/>
          <w:szCs w:val="28"/>
        </w:rPr>
        <w:t> </w:t>
      </w:r>
      <w:r w:rsidR="00616FF9">
        <w:rPr>
          <w:color w:val="000000"/>
          <w:sz w:val="28"/>
          <w:szCs w:val="28"/>
        </w:rPr>
        <w:t>способствовать сознательному участию граждан в управлении делами государства, испол</w:t>
      </w:r>
      <w:r w:rsidR="00616FF9">
        <w:rPr>
          <w:color w:val="000000"/>
          <w:sz w:val="28"/>
          <w:szCs w:val="28"/>
        </w:rPr>
        <w:t>ь</w:t>
      </w:r>
      <w:r w:rsidR="00616FF9">
        <w:rPr>
          <w:color w:val="000000"/>
          <w:sz w:val="28"/>
          <w:szCs w:val="28"/>
        </w:rPr>
        <w:t>зованию ими своих избирательных прав, информировать избирателей о ходе проведения выборов, разъяснять избирательное законодательство, содейс</w:t>
      </w:r>
      <w:r w:rsidR="00616FF9">
        <w:rPr>
          <w:color w:val="000000"/>
          <w:sz w:val="28"/>
          <w:szCs w:val="28"/>
        </w:rPr>
        <w:t>т</w:t>
      </w:r>
      <w:r w:rsidR="00616FF9">
        <w:rPr>
          <w:color w:val="000000"/>
          <w:sz w:val="28"/>
          <w:szCs w:val="28"/>
        </w:rPr>
        <w:t>вовать дальнейшему развитию демократии, гражданско-правовому воспит</w:t>
      </w:r>
      <w:r w:rsidR="00616FF9">
        <w:rPr>
          <w:color w:val="000000"/>
          <w:sz w:val="28"/>
          <w:szCs w:val="28"/>
        </w:rPr>
        <w:t>а</w:t>
      </w:r>
      <w:r w:rsidR="00616FF9">
        <w:rPr>
          <w:color w:val="000000"/>
          <w:sz w:val="28"/>
          <w:szCs w:val="28"/>
        </w:rPr>
        <w:t>нию избирателей.</w:t>
      </w:r>
    </w:p>
    <w:p w:rsidR="00CA2656" w:rsidRDefault="00CA2656" w:rsidP="00373C97">
      <w:pPr>
        <w:pStyle w:val="af4"/>
      </w:pPr>
      <w:r>
        <w:t>Практическая часть презентационного обзора должна содержать мер</w:t>
      </w:r>
      <w:r>
        <w:t>о</w:t>
      </w:r>
      <w:r>
        <w:t>приятия избирательной комиссии в области информационно-разъяснительной деятельности по следующим направлениям: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</w:t>
      </w:r>
      <w:r w:rsidR="00616FF9">
        <w:rPr>
          <w:color w:val="000000"/>
          <w:sz w:val="28"/>
          <w:szCs w:val="28"/>
        </w:rPr>
        <w:t xml:space="preserve"> паспорта территории, в границах которой находится УИК (экономика, социально-политические условия, границы, распределение изб</w:t>
      </w:r>
      <w:r w:rsidR="00616FF9">
        <w:rPr>
          <w:color w:val="000000"/>
          <w:sz w:val="28"/>
          <w:szCs w:val="28"/>
        </w:rPr>
        <w:t>и</w:t>
      </w:r>
      <w:r w:rsidR="00616FF9">
        <w:rPr>
          <w:color w:val="000000"/>
          <w:sz w:val="28"/>
          <w:szCs w:val="28"/>
        </w:rPr>
        <w:t>рателей по месту проживания, возрасту, наличие организаций и предприятий, общественных организаций и взаимодействие с ними)</w:t>
      </w:r>
      <w:r w:rsidR="00373C97">
        <w:rPr>
          <w:color w:val="000000"/>
          <w:sz w:val="28"/>
          <w:szCs w:val="28"/>
        </w:rPr>
        <w:t>;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16FF9">
        <w:rPr>
          <w:color w:val="000000"/>
          <w:sz w:val="28"/>
          <w:szCs w:val="28"/>
        </w:rPr>
        <w:t>роведение организационных и информационно-разъяснительных м</w:t>
      </w:r>
      <w:r w:rsidR="00616FF9">
        <w:rPr>
          <w:color w:val="000000"/>
          <w:sz w:val="28"/>
          <w:szCs w:val="28"/>
        </w:rPr>
        <w:t>е</w:t>
      </w:r>
      <w:r w:rsidR="00616FF9">
        <w:rPr>
          <w:color w:val="000000"/>
          <w:sz w:val="28"/>
          <w:szCs w:val="28"/>
        </w:rPr>
        <w:t>роприятий (семинаров и совещаний, конференций, заседаний «круглых ст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лов», выставок, лекций,  экскурсий, дней открытых дверей и др.)</w:t>
      </w:r>
      <w:r w:rsidR="00373C97">
        <w:rPr>
          <w:color w:val="000000"/>
          <w:sz w:val="28"/>
          <w:szCs w:val="28"/>
        </w:rPr>
        <w:t>;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="00616FF9">
        <w:rPr>
          <w:color w:val="000000"/>
          <w:sz w:val="28"/>
          <w:szCs w:val="28"/>
        </w:rPr>
        <w:t xml:space="preserve"> информационных материалов о выборах</w:t>
      </w:r>
      <w:r w:rsidR="00373C97">
        <w:rPr>
          <w:color w:val="000000"/>
          <w:sz w:val="28"/>
          <w:szCs w:val="28"/>
        </w:rPr>
        <w:t xml:space="preserve"> для</w:t>
      </w:r>
      <w:r w:rsidR="00616FF9">
        <w:rPr>
          <w:color w:val="000000"/>
          <w:sz w:val="28"/>
          <w:szCs w:val="28"/>
        </w:rPr>
        <w:t xml:space="preserve"> размещен</w:t>
      </w:r>
      <w:r w:rsidR="00373C97">
        <w:rPr>
          <w:color w:val="000000"/>
          <w:sz w:val="28"/>
          <w:szCs w:val="28"/>
        </w:rPr>
        <w:t>ия</w:t>
      </w:r>
      <w:r w:rsidR="00616FF9">
        <w:rPr>
          <w:color w:val="000000"/>
          <w:sz w:val="28"/>
          <w:szCs w:val="28"/>
        </w:rPr>
        <w:t xml:space="preserve"> в районн</w:t>
      </w:r>
      <w:r>
        <w:rPr>
          <w:color w:val="000000"/>
          <w:sz w:val="28"/>
          <w:szCs w:val="28"/>
        </w:rPr>
        <w:t>ых СМИ</w:t>
      </w:r>
      <w:r w:rsidR="00373C97">
        <w:rPr>
          <w:color w:val="000000"/>
          <w:sz w:val="28"/>
          <w:szCs w:val="28"/>
        </w:rPr>
        <w:t>;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="00616FF9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ых материалов для</w:t>
      </w:r>
      <w:r w:rsidR="00616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 в</w:t>
      </w:r>
      <w:r w:rsidR="00616FF9">
        <w:rPr>
          <w:color w:val="000000"/>
          <w:sz w:val="28"/>
          <w:szCs w:val="28"/>
        </w:rPr>
        <w:t xml:space="preserve"> спец</w:t>
      </w:r>
      <w:r w:rsidR="00616FF9">
        <w:rPr>
          <w:color w:val="000000"/>
          <w:sz w:val="28"/>
          <w:szCs w:val="28"/>
        </w:rPr>
        <w:t>и</w:t>
      </w:r>
      <w:r w:rsidR="00616FF9">
        <w:rPr>
          <w:color w:val="000000"/>
          <w:sz w:val="28"/>
          <w:szCs w:val="28"/>
        </w:rPr>
        <w:t>альных раздел</w:t>
      </w:r>
      <w:r>
        <w:rPr>
          <w:color w:val="000000"/>
          <w:sz w:val="28"/>
          <w:szCs w:val="28"/>
        </w:rPr>
        <w:t>ах</w:t>
      </w:r>
      <w:r w:rsidR="00616FF9">
        <w:rPr>
          <w:color w:val="000000"/>
          <w:sz w:val="28"/>
          <w:szCs w:val="28"/>
        </w:rPr>
        <w:t xml:space="preserve"> </w:t>
      </w:r>
      <w:proofErr w:type="gramStart"/>
      <w:r w:rsidR="00616FF9">
        <w:rPr>
          <w:color w:val="000000"/>
          <w:sz w:val="28"/>
          <w:szCs w:val="28"/>
        </w:rPr>
        <w:t>на</w:t>
      </w:r>
      <w:proofErr w:type="gramEnd"/>
      <w:r w:rsidR="00616FF9">
        <w:rPr>
          <w:color w:val="000000"/>
          <w:sz w:val="28"/>
          <w:szCs w:val="28"/>
        </w:rPr>
        <w:t xml:space="preserve"> </w:t>
      </w:r>
      <w:proofErr w:type="gramStart"/>
      <w:r w:rsidR="00616FF9">
        <w:rPr>
          <w:color w:val="000000"/>
          <w:sz w:val="28"/>
          <w:szCs w:val="28"/>
        </w:rPr>
        <w:t>интернет-сайт</w:t>
      </w:r>
      <w:r>
        <w:rPr>
          <w:color w:val="000000"/>
          <w:sz w:val="28"/>
          <w:szCs w:val="28"/>
        </w:rPr>
        <w:t>ов</w:t>
      </w:r>
      <w:proofErr w:type="gramEnd"/>
      <w:r w:rsidR="00616FF9">
        <w:rPr>
          <w:color w:val="000000"/>
          <w:sz w:val="28"/>
          <w:szCs w:val="28"/>
        </w:rPr>
        <w:t xml:space="preserve"> территориальной избирательной коми</w:t>
      </w:r>
      <w:r w:rsidR="00616FF9">
        <w:rPr>
          <w:color w:val="000000"/>
          <w:sz w:val="28"/>
          <w:szCs w:val="28"/>
        </w:rPr>
        <w:t>с</w:t>
      </w:r>
      <w:r w:rsidR="00616FF9">
        <w:rPr>
          <w:color w:val="000000"/>
          <w:sz w:val="28"/>
          <w:szCs w:val="28"/>
        </w:rPr>
        <w:t>сии, администраций сельских поселений и других сайтах: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="00616FF9">
        <w:rPr>
          <w:color w:val="000000"/>
          <w:sz w:val="28"/>
          <w:szCs w:val="28"/>
        </w:rPr>
        <w:t>рганизация работы «горячей линии» (номер телефона, формы оп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вещения об открытии горячей линии, количество звонков поступивших с н</w:t>
      </w:r>
      <w:r w:rsidR="00616FF9">
        <w:rPr>
          <w:color w:val="000000"/>
          <w:sz w:val="28"/>
          <w:szCs w:val="28"/>
        </w:rPr>
        <w:t>а</w:t>
      </w:r>
      <w:r w:rsidR="00616FF9">
        <w:rPr>
          <w:color w:val="000000"/>
          <w:sz w:val="28"/>
          <w:szCs w:val="28"/>
        </w:rPr>
        <w:t>чала открытия).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16FF9">
        <w:rPr>
          <w:color w:val="000000"/>
          <w:sz w:val="28"/>
          <w:szCs w:val="28"/>
        </w:rPr>
        <w:t>бучение организаторов выборов и других участников избирательн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го процесса (программы и категории обученных, % обученных от общего к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личества членов участковых комиссий).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616FF9">
        <w:rPr>
          <w:color w:val="000000"/>
          <w:sz w:val="28"/>
          <w:szCs w:val="28"/>
        </w:rPr>
        <w:t>ероприятия с органами местного самоуправления по вопросам с</w:t>
      </w:r>
      <w:r w:rsidR="00616FF9">
        <w:rPr>
          <w:color w:val="000000"/>
          <w:sz w:val="28"/>
          <w:szCs w:val="28"/>
        </w:rPr>
        <w:t>о</w:t>
      </w:r>
      <w:r w:rsidR="00616FF9">
        <w:rPr>
          <w:color w:val="000000"/>
          <w:sz w:val="28"/>
          <w:szCs w:val="28"/>
        </w:rPr>
        <w:t>действия избирательным комиссиям в информировании избирателей (согл</w:t>
      </w:r>
      <w:r w:rsidR="00616FF9">
        <w:rPr>
          <w:color w:val="000000"/>
          <w:sz w:val="28"/>
          <w:szCs w:val="28"/>
        </w:rPr>
        <w:t>а</w:t>
      </w:r>
      <w:r w:rsidR="00616FF9">
        <w:rPr>
          <w:color w:val="000000"/>
          <w:sz w:val="28"/>
          <w:szCs w:val="28"/>
        </w:rPr>
        <w:t xml:space="preserve">шения, </w:t>
      </w:r>
      <w:r w:rsidR="003E168C">
        <w:rPr>
          <w:color w:val="000000"/>
          <w:sz w:val="28"/>
          <w:szCs w:val="28"/>
        </w:rPr>
        <w:t>реш</w:t>
      </w:r>
      <w:r w:rsidR="00616FF9">
        <w:rPr>
          <w:color w:val="000000"/>
          <w:sz w:val="28"/>
          <w:szCs w:val="28"/>
        </w:rPr>
        <w:t>ения, совместные акции и т.д.).</w:t>
      </w:r>
    </w:p>
    <w:p w:rsidR="00616FF9" w:rsidRDefault="00471DCC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616FF9">
        <w:rPr>
          <w:color w:val="000000"/>
          <w:sz w:val="28"/>
          <w:szCs w:val="28"/>
        </w:rPr>
        <w:t>ероприятия с представителями гражданского общества, наблюдат</w:t>
      </w:r>
      <w:r w:rsidR="00616FF9">
        <w:rPr>
          <w:color w:val="000000"/>
          <w:sz w:val="28"/>
          <w:szCs w:val="28"/>
        </w:rPr>
        <w:t>е</w:t>
      </w:r>
      <w:r w:rsidR="00616FF9">
        <w:rPr>
          <w:color w:val="000000"/>
          <w:sz w:val="28"/>
          <w:szCs w:val="28"/>
        </w:rPr>
        <w:t>лями, общественными организациями по информированию и повышению правовой культуры избирателей (охват, формы и т.д.).</w:t>
      </w:r>
    </w:p>
    <w:p w:rsidR="00616FF9" w:rsidRDefault="00373C97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616FF9">
        <w:rPr>
          <w:color w:val="000000"/>
          <w:sz w:val="28"/>
          <w:szCs w:val="28"/>
        </w:rPr>
        <w:t>ероприятия,  направленные на  повышение правовой культуры среди молодежи (впервые голосующие, студенты и т.д.).</w:t>
      </w:r>
    </w:p>
    <w:p w:rsidR="00616FF9" w:rsidRDefault="00373C97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616FF9">
        <w:rPr>
          <w:color w:val="000000"/>
          <w:sz w:val="28"/>
          <w:szCs w:val="28"/>
        </w:rPr>
        <w:t>ероприятия, направленные на повышение правовой культуры среди избирателей с ограниченными физическими возможностями (формы, охват).</w:t>
      </w:r>
    </w:p>
    <w:p w:rsidR="00616FF9" w:rsidRDefault="00373C97" w:rsidP="009975F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616FF9">
        <w:rPr>
          <w:color w:val="000000"/>
          <w:sz w:val="28"/>
          <w:szCs w:val="28"/>
        </w:rPr>
        <w:t>частие в мероприятиях, проводимых иными организациями.</w:t>
      </w:r>
    </w:p>
    <w:p w:rsidR="00373C97" w:rsidRDefault="00373C97" w:rsidP="00373C97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 Выводы и рекомендации — данный раздел должен содержать итоги реализации программы ИРД и отражать эффективность работы,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жать анализ электоральной активности избирателей в сравнении с выборами </w:t>
      </w:r>
      <w:proofErr w:type="gramStart"/>
      <w:r>
        <w:rPr>
          <w:color w:val="000000"/>
          <w:sz w:val="28"/>
          <w:szCs w:val="28"/>
        </w:rPr>
        <w:t>депутатов Государственной Думы Федерального Собрания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седьмого созыва</w:t>
      </w:r>
      <w:proofErr w:type="gramEnd"/>
      <w:r>
        <w:rPr>
          <w:color w:val="000000"/>
          <w:sz w:val="28"/>
          <w:szCs w:val="28"/>
        </w:rPr>
        <w:t xml:space="preserve"> в 2016 году, а также общие выводы и рекомендации по дальнейшему планированию информационно-разъяснительной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373C97" w:rsidRDefault="00373C97" w:rsidP="00373C97">
      <w:pPr>
        <w:pStyle w:val="af4"/>
      </w:pPr>
      <w:r>
        <w:rPr>
          <w:color w:val="000000"/>
        </w:rPr>
        <w:t xml:space="preserve">2.6. </w:t>
      </w:r>
      <w:r>
        <w:t>Общими критериями оценки конкурсных материалов являются:</w:t>
      </w:r>
    </w:p>
    <w:p w:rsidR="0052413A" w:rsidRDefault="0052413A" w:rsidP="00373C97">
      <w:pPr>
        <w:pStyle w:val="af4"/>
      </w:pPr>
      <w:r>
        <w:t>- наличие планов или программ информационно-разъяснительной де</w:t>
      </w:r>
      <w:r>
        <w:t>я</w:t>
      </w:r>
      <w:r>
        <w:t>тельности;</w:t>
      </w:r>
    </w:p>
    <w:p w:rsidR="0052413A" w:rsidRDefault="0052413A" w:rsidP="00373C97">
      <w:pPr>
        <w:pStyle w:val="af4"/>
      </w:pPr>
      <w:r>
        <w:t>- наличие решений избирательной комиссии и органов местного сам</w:t>
      </w:r>
      <w:r>
        <w:t>о</w:t>
      </w:r>
      <w:r>
        <w:t>управления сельского поселения по вопросу организации информационно-разъяснительной деятельности;</w:t>
      </w:r>
    </w:p>
    <w:p w:rsidR="0052413A" w:rsidRDefault="0052413A" w:rsidP="00373C97">
      <w:pPr>
        <w:pStyle w:val="af4"/>
      </w:pPr>
      <w:r>
        <w:lastRenderedPageBreak/>
        <w:t>- наличие в планах (программах) информационно-разъяснительной деятельности мероприятий по повышению электоральной активности мол</w:t>
      </w:r>
      <w:r>
        <w:t>о</w:t>
      </w:r>
      <w:r>
        <w:t>дежи, обеспечению избирательных прав граждан с ограниченными физич</w:t>
      </w:r>
      <w:r>
        <w:t>е</w:t>
      </w:r>
      <w:r>
        <w:t>скими возможностями;</w:t>
      </w:r>
    </w:p>
    <w:p w:rsidR="0052413A" w:rsidRDefault="0052413A" w:rsidP="00373C97">
      <w:pPr>
        <w:pStyle w:val="af5"/>
      </w:pPr>
      <w:r>
        <w:t>- соответствие мероприятий практической части презентационного о</w:t>
      </w:r>
      <w:r>
        <w:t>б</w:t>
      </w:r>
      <w:r>
        <w:t>зора рекомендациям аналитической части;</w:t>
      </w:r>
    </w:p>
    <w:p w:rsidR="0052413A" w:rsidRDefault="0052413A" w:rsidP="00373C97">
      <w:pPr>
        <w:pStyle w:val="af5"/>
      </w:pPr>
      <w:r>
        <w:t>- достижение выделенных в аналитической части презентационного о</w:t>
      </w:r>
      <w:r>
        <w:t>б</w:t>
      </w:r>
      <w:r>
        <w:t>зора показателей эффективности;</w:t>
      </w:r>
    </w:p>
    <w:p w:rsidR="0052413A" w:rsidRDefault="0052413A" w:rsidP="000B654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явка избирателей на выборы, в том числе участие в голосовании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лодых избирателей, инвалидов;</w:t>
      </w:r>
    </w:p>
    <w:p w:rsidR="0052413A" w:rsidRDefault="0052413A" w:rsidP="00373C97">
      <w:pPr>
        <w:pStyle w:val="af4"/>
      </w:pPr>
      <w:r>
        <w:t>- творческий подход в подготовке и реализации планов или программ информационно-разъяснительной деятельности.</w:t>
      </w:r>
    </w:p>
    <w:p w:rsidR="00616FF9" w:rsidRDefault="00616FF9" w:rsidP="000B654A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6FF9" w:rsidRDefault="00CA2656" w:rsidP="000B654A">
      <w:pPr>
        <w:pStyle w:val="a"/>
        <w:numPr>
          <w:ilvl w:val="0"/>
          <w:numId w:val="0"/>
        </w:numPr>
        <w:spacing w:line="360" w:lineRule="auto"/>
      </w:pPr>
      <w:r>
        <w:t xml:space="preserve">3. </w:t>
      </w:r>
      <w:r w:rsidR="00616FF9">
        <w:t>Подведение итогов Конкурса</w:t>
      </w:r>
    </w:p>
    <w:p w:rsidR="00616FF9" w:rsidRDefault="009975F1" w:rsidP="00373C97">
      <w:pPr>
        <w:pStyle w:val="af4"/>
      </w:pPr>
      <w:r>
        <w:t>3</w:t>
      </w:r>
      <w:r w:rsidR="00616FF9">
        <w:t>.1. Представленные конкурсные материалы оцениваются Конкурсной комиссией  согласно критериям, перечисленным в п. </w:t>
      </w:r>
      <w:r>
        <w:t>2.7</w:t>
      </w:r>
      <w:r w:rsidR="00616FF9">
        <w:t xml:space="preserve">. </w:t>
      </w:r>
    </w:p>
    <w:p w:rsidR="00616FF9" w:rsidRDefault="009975F1" w:rsidP="00373C97">
      <w:pPr>
        <w:pStyle w:val="af4"/>
      </w:pPr>
      <w:r>
        <w:t>3</w:t>
      </w:r>
      <w:r w:rsidR="00616FF9">
        <w:t>.2. По результатам общей суммы баллов формируется проект решения Конкурсной комиссии об итогах конкурса.</w:t>
      </w:r>
    </w:p>
    <w:p w:rsidR="00616FF9" w:rsidRDefault="00616FF9" w:rsidP="00373C97">
      <w:pPr>
        <w:pStyle w:val="af4"/>
      </w:pPr>
      <w:r>
        <w:t>Конкурсная комиссия до 01 октября 2015 года подводит итоги Конку</w:t>
      </w:r>
      <w:r>
        <w:t>р</w:t>
      </w:r>
      <w:r>
        <w:t>са и открытым голосованием определяет победителей и</w:t>
      </w:r>
      <w:r>
        <w:rPr>
          <w:color w:val="000000"/>
        </w:rPr>
        <w:t xml:space="preserve"> распределяет приз</w:t>
      </w:r>
      <w:r>
        <w:rPr>
          <w:color w:val="000000"/>
        </w:rPr>
        <w:t>о</w:t>
      </w:r>
      <w:r>
        <w:rPr>
          <w:color w:val="000000"/>
        </w:rPr>
        <w:t>вые места</w:t>
      </w:r>
      <w:r>
        <w:t>. Заседание Конкурсной комиссии считается правомочным, если в нем принимает участие большинство ее членов. Решение Конкурсной коми</w:t>
      </w:r>
      <w:r>
        <w:t>с</w:t>
      </w:r>
      <w:r>
        <w:t>сии принимается простым большинством голосов от числа ее членов, пр</w:t>
      </w:r>
      <w:r>
        <w:t>и</w:t>
      </w:r>
      <w:r>
        <w:t>сутствующих на заседании. При равенстве голосов голос председателя Ко</w:t>
      </w:r>
      <w:r>
        <w:t>н</w:t>
      </w:r>
      <w:r>
        <w:t>курсной комиссии является решающим.</w:t>
      </w:r>
    </w:p>
    <w:p w:rsidR="00616FF9" w:rsidRDefault="00CA2656" w:rsidP="00373C97">
      <w:pPr>
        <w:pStyle w:val="af4"/>
      </w:pPr>
      <w:r>
        <w:t>3</w:t>
      </w:r>
      <w:r w:rsidR="00616FF9">
        <w:t>.3. Результаты голосования и решение Конкурсной комиссии занося</w:t>
      </w:r>
      <w:r w:rsidR="00616FF9">
        <w:t>т</w:t>
      </w:r>
      <w:r w:rsidR="00616FF9">
        <w:t xml:space="preserve">ся в протокол, который подписывают члены Конкурсной комиссии. </w:t>
      </w:r>
    </w:p>
    <w:p w:rsidR="00616FF9" w:rsidRDefault="00CA2656" w:rsidP="00373C97">
      <w:pPr>
        <w:pStyle w:val="af4"/>
        <w:rPr>
          <w:color w:val="000000"/>
        </w:rPr>
      </w:pPr>
      <w:r>
        <w:t>3</w:t>
      </w:r>
      <w:r w:rsidR="00616FF9">
        <w:t xml:space="preserve">.4. На основании решения Конкурсной комиссии </w:t>
      </w:r>
      <w:r w:rsidR="003E168C">
        <w:t>реш</w:t>
      </w:r>
      <w:r w:rsidR="00616FF9">
        <w:t xml:space="preserve">ением </w:t>
      </w:r>
      <w:r w:rsidR="003E168C">
        <w:t>т</w:t>
      </w:r>
      <w:r w:rsidR="00616FF9">
        <w:t>еррит</w:t>
      </w:r>
      <w:r w:rsidR="00616FF9">
        <w:t>о</w:t>
      </w:r>
      <w:r w:rsidR="00616FF9">
        <w:t>риальной избирательной комиссии Кущевск</w:t>
      </w:r>
      <w:r w:rsidR="003E168C">
        <w:t>ая</w:t>
      </w:r>
      <w:r w:rsidR="00616FF9">
        <w:t xml:space="preserve"> победителям конкурса прис</w:t>
      </w:r>
      <w:r w:rsidR="00616FF9">
        <w:t>у</w:t>
      </w:r>
      <w:r w:rsidR="00616FF9">
        <w:lastRenderedPageBreak/>
        <w:t xml:space="preserve">ждаются дипломы первой, второй и третьей степени. </w:t>
      </w:r>
      <w:r w:rsidR="003E168C">
        <w:t>Реш</w:t>
      </w:r>
      <w:r w:rsidR="00616FF9">
        <w:t xml:space="preserve">ение </w:t>
      </w:r>
      <w:r w:rsidR="003E168C">
        <w:t>т</w:t>
      </w:r>
      <w:r w:rsidR="00616FF9">
        <w:t>ерриториал</w:t>
      </w:r>
      <w:r w:rsidR="00616FF9">
        <w:t>ь</w:t>
      </w:r>
      <w:r w:rsidR="00616FF9">
        <w:t>ной избирательной комиссии Кущевск</w:t>
      </w:r>
      <w:r w:rsidR="003E168C">
        <w:t>ая</w:t>
      </w:r>
      <w:r w:rsidR="00616FF9">
        <w:t xml:space="preserve"> об итогах конкурса направляется в у</w:t>
      </w:r>
      <w:r w:rsidR="00616FF9">
        <w:rPr>
          <w:color w:val="000000"/>
        </w:rPr>
        <w:t>частковые избирательные комиссии Кущевского района.</w:t>
      </w:r>
    </w:p>
    <w:p w:rsidR="00616FF9" w:rsidRDefault="00CA2656" w:rsidP="000B654A">
      <w:pPr>
        <w:spacing w:line="360" w:lineRule="auto"/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6FF9">
        <w:rPr>
          <w:color w:val="000000"/>
          <w:sz w:val="28"/>
          <w:szCs w:val="28"/>
        </w:rPr>
        <w:t xml:space="preserve">.5. </w:t>
      </w:r>
      <w:r w:rsidR="00616FF9">
        <w:rPr>
          <w:sz w:val="28"/>
          <w:szCs w:val="28"/>
        </w:rPr>
        <w:t>Дипломы вручаются победителям Конкурса в торжественной обст</w:t>
      </w:r>
      <w:r w:rsidR="00616FF9">
        <w:rPr>
          <w:sz w:val="28"/>
          <w:szCs w:val="28"/>
        </w:rPr>
        <w:t>а</w:t>
      </w:r>
      <w:r w:rsidR="00616FF9">
        <w:rPr>
          <w:sz w:val="28"/>
          <w:szCs w:val="28"/>
        </w:rPr>
        <w:t>новке.</w:t>
      </w:r>
      <w:r w:rsidR="00616FF9">
        <w:rPr>
          <w:rFonts w:eastAsia="Calibri"/>
          <w:sz w:val="28"/>
          <w:szCs w:val="28"/>
          <w:lang w:eastAsia="en-US"/>
        </w:rPr>
        <w:t xml:space="preserve"> Информация об итогах конкурса публикуется в районной газете «</w:t>
      </w:r>
      <w:r w:rsidR="003E168C">
        <w:rPr>
          <w:rFonts w:eastAsia="Calibri"/>
          <w:sz w:val="28"/>
          <w:szCs w:val="28"/>
          <w:lang w:eastAsia="en-US"/>
        </w:rPr>
        <w:t>Вп</w:t>
      </w:r>
      <w:r w:rsidR="003E168C">
        <w:rPr>
          <w:rFonts w:eastAsia="Calibri"/>
          <w:sz w:val="28"/>
          <w:szCs w:val="28"/>
          <w:lang w:eastAsia="en-US"/>
        </w:rPr>
        <w:t>е</w:t>
      </w:r>
      <w:r w:rsidR="003E168C">
        <w:rPr>
          <w:rFonts w:eastAsia="Calibri"/>
          <w:sz w:val="28"/>
          <w:szCs w:val="28"/>
          <w:lang w:eastAsia="en-US"/>
        </w:rPr>
        <w:t>ред»</w:t>
      </w:r>
      <w:r w:rsidR="00616FF9">
        <w:rPr>
          <w:rFonts w:eastAsia="Calibri"/>
          <w:sz w:val="28"/>
          <w:szCs w:val="28"/>
          <w:lang w:eastAsia="en-US"/>
        </w:rPr>
        <w:t xml:space="preserve"> и </w:t>
      </w:r>
      <w:r w:rsidR="00616FF9">
        <w:rPr>
          <w:sz w:val="28"/>
          <w:szCs w:val="28"/>
        </w:rPr>
        <w:t>на сайте территориальной избирательной комиссии Кущевск</w:t>
      </w:r>
      <w:r w:rsidR="003E168C">
        <w:rPr>
          <w:sz w:val="28"/>
          <w:szCs w:val="28"/>
        </w:rPr>
        <w:t>ая</w:t>
      </w:r>
      <w:r w:rsidR="00616FF9">
        <w:rPr>
          <w:sz w:val="28"/>
          <w:szCs w:val="28"/>
        </w:rPr>
        <w:t>.</w:t>
      </w:r>
    </w:p>
    <w:p w:rsidR="00616FF9" w:rsidRDefault="00616FF9" w:rsidP="0052413A">
      <w:pPr>
        <w:jc w:val="right"/>
        <w:rPr>
          <w:szCs w:val="24"/>
        </w:rPr>
      </w:pPr>
    </w:p>
    <w:sectPr w:rsidR="00616FF9" w:rsidSect="005F66D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ED" w:rsidRDefault="00903FED" w:rsidP="00EB0D18">
      <w:r>
        <w:separator/>
      </w:r>
    </w:p>
  </w:endnote>
  <w:endnote w:type="continuationSeparator" w:id="0">
    <w:p w:rsidR="00903FED" w:rsidRDefault="00903FE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ED" w:rsidRDefault="00903FED" w:rsidP="00EB0D18">
      <w:r>
        <w:separator/>
      </w:r>
    </w:p>
  </w:footnote>
  <w:footnote w:type="continuationSeparator" w:id="0">
    <w:p w:rsidR="00903FED" w:rsidRDefault="00903FE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004"/>
      <w:docPartObj>
        <w:docPartGallery w:val="Page Numbers (Top of Page)"/>
        <w:docPartUnique/>
      </w:docPartObj>
    </w:sdtPr>
    <w:sdtContent>
      <w:p w:rsidR="005F66DB" w:rsidRDefault="00825172">
        <w:pPr>
          <w:pStyle w:val="a4"/>
          <w:jc w:val="center"/>
        </w:pPr>
        <w:fldSimple w:instr=" PAGE   \* MERGEFORMAT ">
          <w:r w:rsidR="00C01BA5">
            <w:rPr>
              <w:noProof/>
            </w:rPr>
            <w:t>6</w:t>
          </w:r>
        </w:fldSimple>
      </w:p>
    </w:sdtContent>
  </w:sdt>
  <w:p w:rsidR="005F66DB" w:rsidRDefault="005F66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97" w:rsidRDefault="00373C97">
    <w:pPr>
      <w:pStyle w:val="a4"/>
      <w:jc w:val="center"/>
    </w:pPr>
  </w:p>
  <w:p w:rsidR="00373C97" w:rsidRDefault="00373C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F8906BAA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EC726544" w:tentative="1">
      <w:start w:val="1"/>
      <w:numFmt w:val="lowerLetter"/>
      <w:lvlText w:val="%2."/>
      <w:lvlJc w:val="left"/>
      <w:pPr>
        <w:ind w:left="1440" w:hanging="360"/>
      </w:pPr>
    </w:lvl>
    <w:lvl w:ilvl="2" w:tplc="7BFE1EDE" w:tentative="1">
      <w:start w:val="1"/>
      <w:numFmt w:val="lowerRoman"/>
      <w:lvlText w:val="%3."/>
      <w:lvlJc w:val="right"/>
      <w:pPr>
        <w:ind w:left="2160" w:hanging="180"/>
      </w:pPr>
    </w:lvl>
    <w:lvl w:ilvl="3" w:tplc="884C2EC0" w:tentative="1">
      <w:start w:val="1"/>
      <w:numFmt w:val="decimal"/>
      <w:lvlText w:val="%4."/>
      <w:lvlJc w:val="left"/>
      <w:pPr>
        <w:ind w:left="2880" w:hanging="360"/>
      </w:pPr>
    </w:lvl>
    <w:lvl w:ilvl="4" w:tplc="CD92DCF2" w:tentative="1">
      <w:start w:val="1"/>
      <w:numFmt w:val="lowerLetter"/>
      <w:lvlText w:val="%5."/>
      <w:lvlJc w:val="left"/>
      <w:pPr>
        <w:ind w:left="3600" w:hanging="360"/>
      </w:pPr>
    </w:lvl>
    <w:lvl w:ilvl="5" w:tplc="DD32871C" w:tentative="1">
      <w:start w:val="1"/>
      <w:numFmt w:val="lowerRoman"/>
      <w:lvlText w:val="%6."/>
      <w:lvlJc w:val="right"/>
      <w:pPr>
        <w:ind w:left="4320" w:hanging="180"/>
      </w:pPr>
    </w:lvl>
    <w:lvl w:ilvl="6" w:tplc="A942B3CE" w:tentative="1">
      <w:start w:val="1"/>
      <w:numFmt w:val="decimal"/>
      <w:lvlText w:val="%7."/>
      <w:lvlJc w:val="left"/>
      <w:pPr>
        <w:ind w:left="5040" w:hanging="360"/>
      </w:pPr>
    </w:lvl>
    <w:lvl w:ilvl="7" w:tplc="6C6A9C56" w:tentative="1">
      <w:start w:val="1"/>
      <w:numFmt w:val="lowerLetter"/>
      <w:lvlText w:val="%8."/>
      <w:lvlJc w:val="left"/>
      <w:pPr>
        <w:ind w:left="5760" w:hanging="360"/>
      </w:pPr>
    </w:lvl>
    <w:lvl w:ilvl="8" w:tplc="3A120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6C3A6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F76ECC62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8128681A" w:tentative="1">
      <w:start w:val="1"/>
      <w:numFmt w:val="lowerLetter"/>
      <w:lvlText w:val="%2."/>
      <w:lvlJc w:val="left"/>
      <w:pPr>
        <w:ind w:left="1440" w:hanging="360"/>
      </w:pPr>
    </w:lvl>
    <w:lvl w:ilvl="2" w:tplc="0C36E3C8" w:tentative="1">
      <w:start w:val="1"/>
      <w:numFmt w:val="lowerRoman"/>
      <w:lvlText w:val="%3."/>
      <w:lvlJc w:val="right"/>
      <w:pPr>
        <w:ind w:left="2160" w:hanging="180"/>
      </w:pPr>
    </w:lvl>
    <w:lvl w:ilvl="3" w:tplc="F28C8760" w:tentative="1">
      <w:start w:val="1"/>
      <w:numFmt w:val="decimal"/>
      <w:lvlText w:val="%4."/>
      <w:lvlJc w:val="left"/>
      <w:pPr>
        <w:ind w:left="2880" w:hanging="360"/>
      </w:pPr>
    </w:lvl>
    <w:lvl w:ilvl="4" w:tplc="D340F3E6" w:tentative="1">
      <w:start w:val="1"/>
      <w:numFmt w:val="lowerLetter"/>
      <w:lvlText w:val="%5."/>
      <w:lvlJc w:val="left"/>
      <w:pPr>
        <w:ind w:left="3600" w:hanging="360"/>
      </w:pPr>
    </w:lvl>
    <w:lvl w:ilvl="5" w:tplc="410E45EA" w:tentative="1">
      <w:start w:val="1"/>
      <w:numFmt w:val="lowerRoman"/>
      <w:lvlText w:val="%6."/>
      <w:lvlJc w:val="right"/>
      <w:pPr>
        <w:ind w:left="4320" w:hanging="180"/>
      </w:pPr>
    </w:lvl>
    <w:lvl w:ilvl="6" w:tplc="AB7411E6" w:tentative="1">
      <w:start w:val="1"/>
      <w:numFmt w:val="decimal"/>
      <w:lvlText w:val="%7."/>
      <w:lvlJc w:val="left"/>
      <w:pPr>
        <w:ind w:left="5040" w:hanging="360"/>
      </w:pPr>
    </w:lvl>
    <w:lvl w:ilvl="7" w:tplc="16869A96" w:tentative="1">
      <w:start w:val="1"/>
      <w:numFmt w:val="lowerLetter"/>
      <w:lvlText w:val="%8."/>
      <w:lvlJc w:val="left"/>
      <w:pPr>
        <w:ind w:left="5760" w:hanging="360"/>
      </w:pPr>
    </w:lvl>
    <w:lvl w:ilvl="8" w:tplc="09D0C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DEE827C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70D4168A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6C3A6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ECB217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A994FD0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C34757F"/>
    <w:multiLevelType w:val="multilevel"/>
    <w:tmpl w:val="7A4C508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3FF7850"/>
    <w:multiLevelType w:val="hybridMultilevel"/>
    <w:tmpl w:val="03681902"/>
    <w:lvl w:ilvl="0" w:tplc="36EC634E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69AAC8E" w:tentative="1">
      <w:start w:val="1"/>
      <w:numFmt w:val="lowerLetter"/>
      <w:lvlText w:val="%2."/>
      <w:lvlJc w:val="left"/>
      <w:pPr>
        <w:ind w:left="1440" w:hanging="360"/>
      </w:pPr>
    </w:lvl>
    <w:lvl w:ilvl="2" w:tplc="36164D54" w:tentative="1">
      <w:start w:val="1"/>
      <w:numFmt w:val="lowerRoman"/>
      <w:lvlText w:val="%3."/>
      <w:lvlJc w:val="right"/>
      <w:pPr>
        <w:ind w:left="2160" w:hanging="180"/>
      </w:pPr>
    </w:lvl>
    <w:lvl w:ilvl="3" w:tplc="E38E6BB4" w:tentative="1">
      <w:start w:val="1"/>
      <w:numFmt w:val="decimal"/>
      <w:lvlText w:val="%4."/>
      <w:lvlJc w:val="left"/>
      <w:pPr>
        <w:ind w:left="2880" w:hanging="360"/>
      </w:pPr>
    </w:lvl>
    <w:lvl w:ilvl="4" w:tplc="685CF9A8" w:tentative="1">
      <w:start w:val="1"/>
      <w:numFmt w:val="lowerLetter"/>
      <w:lvlText w:val="%5."/>
      <w:lvlJc w:val="left"/>
      <w:pPr>
        <w:ind w:left="3600" w:hanging="360"/>
      </w:pPr>
    </w:lvl>
    <w:lvl w:ilvl="5" w:tplc="408831D4" w:tentative="1">
      <w:start w:val="1"/>
      <w:numFmt w:val="lowerRoman"/>
      <w:lvlText w:val="%6."/>
      <w:lvlJc w:val="right"/>
      <w:pPr>
        <w:ind w:left="4320" w:hanging="180"/>
      </w:pPr>
    </w:lvl>
    <w:lvl w:ilvl="6" w:tplc="09C87F8E" w:tentative="1">
      <w:start w:val="1"/>
      <w:numFmt w:val="decimal"/>
      <w:lvlText w:val="%7."/>
      <w:lvlJc w:val="left"/>
      <w:pPr>
        <w:ind w:left="5040" w:hanging="360"/>
      </w:pPr>
    </w:lvl>
    <w:lvl w:ilvl="7" w:tplc="FF2E1C80" w:tentative="1">
      <w:start w:val="1"/>
      <w:numFmt w:val="lowerLetter"/>
      <w:lvlText w:val="%8."/>
      <w:lvlJc w:val="left"/>
      <w:pPr>
        <w:ind w:left="5760" w:hanging="360"/>
      </w:pPr>
    </w:lvl>
    <w:lvl w:ilvl="8" w:tplc="9F840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334F"/>
    <w:multiLevelType w:val="hybridMultilevel"/>
    <w:tmpl w:val="3996995A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6DCA"/>
    <w:multiLevelType w:val="hybridMultilevel"/>
    <w:tmpl w:val="9F4CBD04"/>
    <w:lvl w:ilvl="0" w:tplc="4E42B5A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449FE"/>
    <w:multiLevelType w:val="hybridMultilevel"/>
    <w:tmpl w:val="E2241A2A"/>
    <w:lvl w:ilvl="0" w:tplc="C3B0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8"/>
  </w:num>
  <w:num w:numId="12">
    <w:abstractNumId w:val="19"/>
  </w:num>
  <w:num w:numId="13">
    <w:abstractNumId w:val="10"/>
  </w:num>
  <w:num w:numId="14">
    <w:abstractNumId w:val="4"/>
  </w:num>
  <w:num w:numId="15">
    <w:abstractNumId w:val="21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4DC7"/>
    <w:rsid w:val="00013B35"/>
    <w:rsid w:val="0001619B"/>
    <w:rsid w:val="00016661"/>
    <w:rsid w:val="00025551"/>
    <w:rsid w:val="0002713A"/>
    <w:rsid w:val="0003443F"/>
    <w:rsid w:val="00043FD3"/>
    <w:rsid w:val="000501F5"/>
    <w:rsid w:val="00052DC6"/>
    <w:rsid w:val="00053C15"/>
    <w:rsid w:val="00054294"/>
    <w:rsid w:val="00055352"/>
    <w:rsid w:val="00056E67"/>
    <w:rsid w:val="00057642"/>
    <w:rsid w:val="00060377"/>
    <w:rsid w:val="00071B40"/>
    <w:rsid w:val="00097D37"/>
    <w:rsid w:val="000A7202"/>
    <w:rsid w:val="000B07BE"/>
    <w:rsid w:val="000B3E87"/>
    <w:rsid w:val="000B55BD"/>
    <w:rsid w:val="000B654A"/>
    <w:rsid w:val="000C2A2D"/>
    <w:rsid w:val="000C7876"/>
    <w:rsid w:val="000E1611"/>
    <w:rsid w:val="000E216E"/>
    <w:rsid w:val="000E452F"/>
    <w:rsid w:val="000F6717"/>
    <w:rsid w:val="00100ED9"/>
    <w:rsid w:val="00101562"/>
    <w:rsid w:val="00101EEE"/>
    <w:rsid w:val="0010256C"/>
    <w:rsid w:val="00110191"/>
    <w:rsid w:val="001121F8"/>
    <w:rsid w:val="00122E2F"/>
    <w:rsid w:val="001333DA"/>
    <w:rsid w:val="00136A28"/>
    <w:rsid w:val="00145714"/>
    <w:rsid w:val="00152AA2"/>
    <w:rsid w:val="001546FB"/>
    <w:rsid w:val="00154D42"/>
    <w:rsid w:val="00157FE8"/>
    <w:rsid w:val="0016674A"/>
    <w:rsid w:val="0017359D"/>
    <w:rsid w:val="00173B9F"/>
    <w:rsid w:val="00175A5C"/>
    <w:rsid w:val="00182631"/>
    <w:rsid w:val="00184632"/>
    <w:rsid w:val="00193B54"/>
    <w:rsid w:val="001945F8"/>
    <w:rsid w:val="001A54D1"/>
    <w:rsid w:val="001A7816"/>
    <w:rsid w:val="001B1990"/>
    <w:rsid w:val="001B6AC0"/>
    <w:rsid w:val="001C3F53"/>
    <w:rsid w:val="001D2ABD"/>
    <w:rsid w:val="001D2AE7"/>
    <w:rsid w:val="001E1A79"/>
    <w:rsid w:val="001E7086"/>
    <w:rsid w:val="001F0D51"/>
    <w:rsid w:val="001F2E55"/>
    <w:rsid w:val="0020370C"/>
    <w:rsid w:val="0021777B"/>
    <w:rsid w:val="0022103D"/>
    <w:rsid w:val="0022451B"/>
    <w:rsid w:val="0023291A"/>
    <w:rsid w:val="00232C6E"/>
    <w:rsid w:val="00233B25"/>
    <w:rsid w:val="00235EC6"/>
    <w:rsid w:val="0024590A"/>
    <w:rsid w:val="00247532"/>
    <w:rsid w:val="00260DFE"/>
    <w:rsid w:val="00265A81"/>
    <w:rsid w:val="00281139"/>
    <w:rsid w:val="002946A2"/>
    <w:rsid w:val="002A6A7A"/>
    <w:rsid w:val="002A7B31"/>
    <w:rsid w:val="002B397B"/>
    <w:rsid w:val="002B4F35"/>
    <w:rsid w:val="002B6616"/>
    <w:rsid w:val="002C2098"/>
    <w:rsid w:val="002C314C"/>
    <w:rsid w:val="002D21DA"/>
    <w:rsid w:val="002D40BC"/>
    <w:rsid w:val="002E2FF6"/>
    <w:rsid w:val="002F0B39"/>
    <w:rsid w:val="002F22B2"/>
    <w:rsid w:val="002F4B16"/>
    <w:rsid w:val="002F5511"/>
    <w:rsid w:val="002F63BD"/>
    <w:rsid w:val="003200D7"/>
    <w:rsid w:val="003213D0"/>
    <w:rsid w:val="00327412"/>
    <w:rsid w:val="003310C5"/>
    <w:rsid w:val="00341DF9"/>
    <w:rsid w:val="00343652"/>
    <w:rsid w:val="00345E72"/>
    <w:rsid w:val="003520E9"/>
    <w:rsid w:val="003542C1"/>
    <w:rsid w:val="003542E6"/>
    <w:rsid w:val="00355A0A"/>
    <w:rsid w:val="0035797B"/>
    <w:rsid w:val="00365366"/>
    <w:rsid w:val="003657E6"/>
    <w:rsid w:val="00365F9B"/>
    <w:rsid w:val="0036676B"/>
    <w:rsid w:val="00367EFC"/>
    <w:rsid w:val="00373C97"/>
    <w:rsid w:val="00386817"/>
    <w:rsid w:val="00390285"/>
    <w:rsid w:val="003912C6"/>
    <w:rsid w:val="0039344F"/>
    <w:rsid w:val="003A2C18"/>
    <w:rsid w:val="003B1A98"/>
    <w:rsid w:val="003B384D"/>
    <w:rsid w:val="003B6A29"/>
    <w:rsid w:val="003C3875"/>
    <w:rsid w:val="003C4BF9"/>
    <w:rsid w:val="003D1C1F"/>
    <w:rsid w:val="003E168C"/>
    <w:rsid w:val="003E6480"/>
    <w:rsid w:val="003E797D"/>
    <w:rsid w:val="003F2909"/>
    <w:rsid w:val="00411B0E"/>
    <w:rsid w:val="004146A3"/>
    <w:rsid w:val="004210F3"/>
    <w:rsid w:val="00442A29"/>
    <w:rsid w:val="00444804"/>
    <w:rsid w:val="004528D7"/>
    <w:rsid w:val="00453A4B"/>
    <w:rsid w:val="0045701F"/>
    <w:rsid w:val="004640A8"/>
    <w:rsid w:val="0046653F"/>
    <w:rsid w:val="00470ECB"/>
    <w:rsid w:val="00471DCC"/>
    <w:rsid w:val="00471EA9"/>
    <w:rsid w:val="00481FF2"/>
    <w:rsid w:val="00482E42"/>
    <w:rsid w:val="004936F2"/>
    <w:rsid w:val="004A0702"/>
    <w:rsid w:val="004A4150"/>
    <w:rsid w:val="004A48DE"/>
    <w:rsid w:val="004A7543"/>
    <w:rsid w:val="004B4779"/>
    <w:rsid w:val="004B788A"/>
    <w:rsid w:val="004B7C36"/>
    <w:rsid w:val="004C6E32"/>
    <w:rsid w:val="004C7AEA"/>
    <w:rsid w:val="004E66D9"/>
    <w:rsid w:val="004F4EBE"/>
    <w:rsid w:val="0051347B"/>
    <w:rsid w:val="00515D17"/>
    <w:rsid w:val="005166E1"/>
    <w:rsid w:val="00522B05"/>
    <w:rsid w:val="0052413A"/>
    <w:rsid w:val="00527FCE"/>
    <w:rsid w:val="00536D13"/>
    <w:rsid w:val="005376F0"/>
    <w:rsid w:val="00542B57"/>
    <w:rsid w:val="00557D6E"/>
    <w:rsid w:val="00560188"/>
    <w:rsid w:val="00571D5D"/>
    <w:rsid w:val="00586708"/>
    <w:rsid w:val="00595B5E"/>
    <w:rsid w:val="005970F3"/>
    <w:rsid w:val="005A1A18"/>
    <w:rsid w:val="005A7BDC"/>
    <w:rsid w:val="005B3E09"/>
    <w:rsid w:val="005B58E1"/>
    <w:rsid w:val="005B7F6F"/>
    <w:rsid w:val="005C404D"/>
    <w:rsid w:val="005C751F"/>
    <w:rsid w:val="005C7E11"/>
    <w:rsid w:val="005D7ACA"/>
    <w:rsid w:val="005E25CA"/>
    <w:rsid w:val="005E58AE"/>
    <w:rsid w:val="005F21C2"/>
    <w:rsid w:val="005F3279"/>
    <w:rsid w:val="005F3DF0"/>
    <w:rsid w:val="005F5E49"/>
    <w:rsid w:val="005F66DB"/>
    <w:rsid w:val="00603AEB"/>
    <w:rsid w:val="006163FD"/>
    <w:rsid w:val="00616FF9"/>
    <w:rsid w:val="00621207"/>
    <w:rsid w:val="00623CE0"/>
    <w:rsid w:val="006253F1"/>
    <w:rsid w:val="00625E25"/>
    <w:rsid w:val="006263BC"/>
    <w:rsid w:val="0062735F"/>
    <w:rsid w:val="00627FE4"/>
    <w:rsid w:val="006306CA"/>
    <w:rsid w:val="00633D9C"/>
    <w:rsid w:val="00642E62"/>
    <w:rsid w:val="00643002"/>
    <w:rsid w:val="00655246"/>
    <w:rsid w:val="0066443D"/>
    <w:rsid w:val="006746E5"/>
    <w:rsid w:val="00680918"/>
    <w:rsid w:val="0068096C"/>
    <w:rsid w:val="00687552"/>
    <w:rsid w:val="006959AF"/>
    <w:rsid w:val="00696541"/>
    <w:rsid w:val="006A1232"/>
    <w:rsid w:val="006B2856"/>
    <w:rsid w:val="006B2939"/>
    <w:rsid w:val="006B776C"/>
    <w:rsid w:val="006C5BEC"/>
    <w:rsid w:val="006D7D16"/>
    <w:rsid w:val="006E1230"/>
    <w:rsid w:val="006E212F"/>
    <w:rsid w:val="006E32C0"/>
    <w:rsid w:val="006F0724"/>
    <w:rsid w:val="006F4705"/>
    <w:rsid w:val="006F6201"/>
    <w:rsid w:val="00701A75"/>
    <w:rsid w:val="00703C82"/>
    <w:rsid w:val="0071444C"/>
    <w:rsid w:val="00717C2D"/>
    <w:rsid w:val="007361A8"/>
    <w:rsid w:val="00736C75"/>
    <w:rsid w:val="00740F27"/>
    <w:rsid w:val="0075273B"/>
    <w:rsid w:val="007537FD"/>
    <w:rsid w:val="007604BD"/>
    <w:rsid w:val="00770633"/>
    <w:rsid w:val="00771A02"/>
    <w:rsid w:val="00773102"/>
    <w:rsid w:val="00777FE8"/>
    <w:rsid w:val="00780002"/>
    <w:rsid w:val="00787005"/>
    <w:rsid w:val="00787B47"/>
    <w:rsid w:val="007C7AC3"/>
    <w:rsid w:val="007D7605"/>
    <w:rsid w:val="007E1340"/>
    <w:rsid w:val="007E21BD"/>
    <w:rsid w:val="007E37FE"/>
    <w:rsid w:val="007E4BF9"/>
    <w:rsid w:val="007F71B3"/>
    <w:rsid w:val="008133E8"/>
    <w:rsid w:val="008142A9"/>
    <w:rsid w:val="00825172"/>
    <w:rsid w:val="0082556D"/>
    <w:rsid w:val="00831A25"/>
    <w:rsid w:val="008355AC"/>
    <w:rsid w:val="00840776"/>
    <w:rsid w:val="008407E4"/>
    <w:rsid w:val="0084159A"/>
    <w:rsid w:val="008420E5"/>
    <w:rsid w:val="00843D94"/>
    <w:rsid w:val="008443A2"/>
    <w:rsid w:val="00845C1D"/>
    <w:rsid w:val="00846278"/>
    <w:rsid w:val="008567B9"/>
    <w:rsid w:val="00863A8D"/>
    <w:rsid w:val="0086460B"/>
    <w:rsid w:val="0086606B"/>
    <w:rsid w:val="00876D1D"/>
    <w:rsid w:val="0088053E"/>
    <w:rsid w:val="008846F3"/>
    <w:rsid w:val="00885088"/>
    <w:rsid w:val="00886802"/>
    <w:rsid w:val="00887146"/>
    <w:rsid w:val="00891BFD"/>
    <w:rsid w:val="008A2BBA"/>
    <w:rsid w:val="008A38C6"/>
    <w:rsid w:val="008A5D42"/>
    <w:rsid w:val="008B4412"/>
    <w:rsid w:val="008B73E8"/>
    <w:rsid w:val="008D21EF"/>
    <w:rsid w:val="008D5CA5"/>
    <w:rsid w:val="008E14E0"/>
    <w:rsid w:val="008E6BCA"/>
    <w:rsid w:val="008F055A"/>
    <w:rsid w:val="008F4061"/>
    <w:rsid w:val="00902FBB"/>
    <w:rsid w:val="00903FED"/>
    <w:rsid w:val="009048E6"/>
    <w:rsid w:val="00904F8F"/>
    <w:rsid w:val="009121DC"/>
    <w:rsid w:val="0091231D"/>
    <w:rsid w:val="00913099"/>
    <w:rsid w:val="009138D9"/>
    <w:rsid w:val="00920201"/>
    <w:rsid w:val="0093082D"/>
    <w:rsid w:val="009551D5"/>
    <w:rsid w:val="00957414"/>
    <w:rsid w:val="00960BD0"/>
    <w:rsid w:val="00965DFD"/>
    <w:rsid w:val="00967E38"/>
    <w:rsid w:val="00975AE3"/>
    <w:rsid w:val="0098019D"/>
    <w:rsid w:val="00980215"/>
    <w:rsid w:val="009820D6"/>
    <w:rsid w:val="00982E9D"/>
    <w:rsid w:val="009975F1"/>
    <w:rsid w:val="009A037F"/>
    <w:rsid w:val="009A66DE"/>
    <w:rsid w:val="009A6A3E"/>
    <w:rsid w:val="009B6C9F"/>
    <w:rsid w:val="009C1A0F"/>
    <w:rsid w:val="009C1AB2"/>
    <w:rsid w:val="009C7E06"/>
    <w:rsid w:val="009D2915"/>
    <w:rsid w:val="009E0692"/>
    <w:rsid w:val="009E2D74"/>
    <w:rsid w:val="00A141A3"/>
    <w:rsid w:val="00A1534E"/>
    <w:rsid w:val="00A16570"/>
    <w:rsid w:val="00A44AA6"/>
    <w:rsid w:val="00A53E3B"/>
    <w:rsid w:val="00A67800"/>
    <w:rsid w:val="00A778A6"/>
    <w:rsid w:val="00A83017"/>
    <w:rsid w:val="00A92447"/>
    <w:rsid w:val="00A95572"/>
    <w:rsid w:val="00AA1F42"/>
    <w:rsid w:val="00AA7C01"/>
    <w:rsid w:val="00AC56BB"/>
    <w:rsid w:val="00AE785F"/>
    <w:rsid w:val="00AF7C81"/>
    <w:rsid w:val="00B13461"/>
    <w:rsid w:val="00B205C5"/>
    <w:rsid w:val="00B21851"/>
    <w:rsid w:val="00B258B8"/>
    <w:rsid w:val="00B2683B"/>
    <w:rsid w:val="00B30095"/>
    <w:rsid w:val="00B314D8"/>
    <w:rsid w:val="00B3228B"/>
    <w:rsid w:val="00B35702"/>
    <w:rsid w:val="00B41D61"/>
    <w:rsid w:val="00B43691"/>
    <w:rsid w:val="00B466CF"/>
    <w:rsid w:val="00B503F3"/>
    <w:rsid w:val="00B53AF2"/>
    <w:rsid w:val="00B54AE4"/>
    <w:rsid w:val="00B56DDB"/>
    <w:rsid w:val="00B61E03"/>
    <w:rsid w:val="00B62CDC"/>
    <w:rsid w:val="00B704F1"/>
    <w:rsid w:val="00B707E5"/>
    <w:rsid w:val="00B806A3"/>
    <w:rsid w:val="00B866F7"/>
    <w:rsid w:val="00B908C2"/>
    <w:rsid w:val="00BA3267"/>
    <w:rsid w:val="00BA3DBE"/>
    <w:rsid w:val="00BB6FB3"/>
    <w:rsid w:val="00BC21BF"/>
    <w:rsid w:val="00BC22FB"/>
    <w:rsid w:val="00BC39C9"/>
    <w:rsid w:val="00BC620B"/>
    <w:rsid w:val="00BC67ED"/>
    <w:rsid w:val="00BD1D84"/>
    <w:rsid w:val="00BF03CC"/>
    <w:rsid w:val="00BF487F"/>
    <w:rsid w:val="00C0097E"/>
    <w:rsid w:val="00C01BA5"/>
    <w:rsid w:val="00C05B83"/>
    <w:rsid w:val="00C1323F"/>
    <w:rsid w:val="00C13ADC"/>
    <w:rsid w:val="00C221F8"/>
    <w:rsid w:val="00C26A70"/>
    <w:rsid w:val="00C26AE1"/>
    <w:rsid w:val="00C30E20"/>
    <w:rsid w:val="00C32828"/>
    <w:rsid w:val="00C37B75"/>
    <w:rsid w:val="00C4236D"/>
    <w:rsid w:val="00C43647"/>
    <w:rsid w:val="00C515E1"/>
    <w:rsid w:val="00C5210C"/>
    <w:rsid w:val="00C52894"/>
    <w:rsid w:val="00C6104D"/>
    <w:rsid w:val="00C6113A"/>
    <w:rsid w:val="00C66D5A"/>
    <w:rsid w:val="00C709C1"/>
    <w:rsid w:val="00C71F1F"/>
    <w:rsid w:val="00C836D0"/>
    <w:rsid w:val="00C8735A"/>
    <w:rsid w:val="00CA1CAF"/>
    <w:rsid w:val="00CA2656"/>
    <w:rsid w:val="00CA3C98"/>
    <w:rsid w:val="00CA5145"/>
    <w:rsid w:val="00CB5A3E"/>
    <w:rsid w:val="00CC09FB"/>
    <w:rsid w:val="00CC6F83"/>
    <w:rsid w:val="00CD1067"/>
    <w:rsid w:val="00CE0D73"/>
    <w:rsid w:val="00CE515C"/>
    <w:rsid w:val="00CF1628"/>
    <w:rsid w:val="00CF2940"/>
    <w:rsid w:val="00CF38CB"/>
    <w:rsid w:val="00D0093D"/>
    <w:rsid w:val="00D1127F"/>
    <w:rsid w:val="00D13FD0"/>
    <w:rsid w:val="00D14B88"/>
    <w:rsid w:val="00D2146D"/>
    <w:rsid w:val="00D3171E"/>
    <w:rsid w:val="00D439FB"/>
    <w:rsid w:val="00D478B0"/>
    <w:rsid w:val="00D50DCA"/>
    <w:rsid w:val="00D512B9"/>
    <w:rsid w:val="00D63588"/>
    <w:rsid w:val="00D67590"/>
    <w:rsid w:val="00D70E50"/>
    <w:rsid w:val="00D721B1"/>
    <w:rsid w:val="00D81F99"/>
    <w:rsid w:val="00D85EBC"/>
    <w:rsid w:val="00D97216"/>
    <w:rsid w:val="00DA2BDA"/>
    <w:rsid w:val="00DB0555"/>
    <w:rsid w:val="00DB0F5C"/>
    <w:rsid w:val="00DB1E0E"/>
    <w:rsid w:val="00DB6A98"/>
    <w:rsid w:val="00DC30AE"/>
    <w:rsid w:val="00DC416E"/>
    <w:rsid w:val="00DD09D8"/>
    <w:rsid w:val="00DD2CCE"/>
    <w:rsid w:val="00DE06DB"/>
    <w:rsid w:val="00DE5113"/>
    <w:rsid w:val="00DF37D4"/>
    <w:rsid w:val="00E17D04"/>
    <w:rsid w:val="00E3270A"/>
    <w:rsid w:val="00E3690C"/>
    <w:rsid w:val="00E46763"/>
    <w:rsid w:val="00E468B5"/>
    <w:rsid w:val="00E50AB9"/>
    <w:rsid w:val="00E52456"/>
    <w:rsid w:val="00E52AEE"/>
    <w:rsid w:val="00E54100"/>
    <w:rsid w:val="00E61638"/>
    <w:rsid w:val="00E61A59"/>
    <w:rsid w:val="00E64A6D"/>
    <w:rsid w:val="00E70034"/>
    <w:rsid w:val="00E73B12"/>
    <w:rsid w:val="00E73C81"/>
    <w:rsid w:val="00E7454D"/>
    <w:rsid w:val="00E750C9"/>
    <w:rsid w:val="00E86787"/>
    <w:rsid w:val="00E87AB6"/>
    <w:rsid w:val="00E9079E"/>
    <w:rsid w:val="00E953C9"/>
    <w:rsid w:val="00E962B0"/>
    <w:rsid w:val="00E9667C"/>
    <w:rsid w:val="00EA2166"/>
    <w:rsid w:val="00EA21D2"/>
    <w:rsid w:val="00EA33B1"/>
    <w:rsid w:val="00EB092D"/>
    <w:rsid w:val="00EB0D18"/>
    <w:rsid w:val="00EB3D6B"/>
    <w:rsid w:val="00EB5080"/>
    <w:rsid w:val="00EB7129"/>
    <w:rsid w:val="00EC4569"/>
    <w:rsid w:val="00EC52F7"/>
    <w:rsid w:val="00EC6720"/>
    <w:rsid w:val="00ED257D"/>
    <w:rsid w:val="00ED28E1"/>
    <w:rsid w:val="00ED4B4B"/>
    <w:rsid w:val="00ED4ED2"/>
    <w:rsid w:val="00ED567B"/>
    <w:rsid w:val="00EE51FF"/>
    <w:rsid w:val="00F0105D"/>
    <w:rsid w:val="00F1071D"/>
    <w:rsid w:val="00F14D67"/>
    <w:rsid w:val="00F17902"/>
    <w:rsid w:val="00F26798"/>
    <w:rsid w:val="00F27E89"/>
    <w:rsid w:val="00F36FBA"/>
    <w:rsid w:val="00F3725B"/>
    <w:rsid w:val="00F42D43"/>
    <w:rsid w:val="00F502A6"/>
    <w:rsid w:val="00F53C6C"/>
    <w:rsid w:val="00F65B8F"/>
    <w:rsid w:val="00F74ADA"/>
    <w:rsid w:val="00F75E82"/>
    <w:rsid w:val="00F7718D"/>
    <w:rsid w:val="00F87D33"/>
    <w:rsid w:val="00F9064F"/>
    <w:rsid w:val="00F90DA8"/>
    <w:rsid w:val="00F9102B"/>
    <w:rsid w:val="00F91243"/>
    <w:rsid w:val="00F9352A"/>
    <w:rsid w:val="00FA315B"/>
    <w:rsid w:val="00FC5445"/>
    <w:rsid w:val="00FC5BFF"/>
    <w:rsid w:val="00FC7580"/>
    <w:rsid w:val="00FC76F5"/>
    <w:rsid w:val="00FD1DA5"/>
    <w:rsid w:val="00FD610A"/>
    <w:rsid w:val="00FD69CF"/>
    <w:rsid w:val="00FD7CAA"/>
    <w:rsid w:val="00FE167D"/>
    <w:rsid w:val="00FE2BED"/>
    <w:rsid w:val="00FE4005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3F1"/>
    <w:rPr>
      <w:sz w:val="24"/>
    </w:rPr>
  </w:style>
  <w:style w:type="paragraph" w:styleId="1">
    <w:name w:val="heading 1"/>
    <w:basedOn w:val="a0"/>
    <w:next w:val="a0"/>
    <w:link w:val="10"/>
    <w:qFormat/>
    <w:rsid w:val="001E1A7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E1A79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E1A79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6">
    <w:name w:val="Body Text Indent"/>
    <w:basedOn w:val="a0"/>
    <w:rsid w:val="001E1A79"/>
    <w:pPr>
      <w:ind w:firstLine="720"/>
      <w:jc w:val="both"/>
    </w:pPr>
    <w:rPr>
      <w:sz w:val="28"/>
    </w:rPr>
  </w:style>
  <w:style w:type="paragraph" w:styleId="3">
    <w:name w:val="Body Text Indent 3"/>
    <w:basedOn w:val="a0"/>
    <w:rsid w:val="001E1A79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0"/>
    <w:rsid w:val="001E1A79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0"/>
    <w:next w:val="a0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0"/>
    <w:link w:val="a8"/>
    <w:rsid w:val="00442A29"/>
    <w:pPr>
      <w:spacing w:after="120"/>
    </w:pPr>
  </w:style>
  <w:style w:type="paragraph" w:styleId="a9">
    <w:name w:val="Title"/>
    <w:basedOn w:val="a0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2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0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0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1"/>
    <w:rsid w:val="005C404D"/>
  </w:style>
  <w:style w:type="paragraph" w:customStyle="1" w:styleId="14-1">
    <w:name w:val="текст14-1"/>
    <w:aliases w:val="5,Т-14,текст14,Текст14-1,Текст 14-1,Т-1"/>
    <w:basedOn w:val="a0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0"/>
    <w:link w:val="ad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0D18"/>
    <w:rPr>
      <w:sz w:val="24"/>
    </w:rPr>
  </w:style>
  <w:style w:type="character" w:customStyle="1" w:styleId="a5">
    <w:name w:val="Верхний колонтитул Знак"/>
    <w:link w:val="a4"/>
    <w:uiPriority w:val="99"/>
    <w:rsid w:val="00EB0D18"/>
    <w:rPr>
      <w:sz w:val="28"/>
    </w:rPr>
  </w:style>
  <w:style w:type="paragraph" w:styleId="22">
    <w:name w:val="Body Text 2"/>
    <w:basedOn w:val="a0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556D"/>
    <w:rPr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0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9C7E06"/>
    <w:rPr>
      <w:sz w:val="28"/>
    </w:rPr>
  </w:style>
  <w:style w:type="character" w:customStyle="1" w:styleId="20">
    <w:name w:val="Заголовок 2 Знак"/>
    <w:basedOn w:val="a1"/>
    <w:link w:val="2"/>
    <w:rsid w:val="009C7E06"/>
    <w:rPr>
      <w:caps/>
      <w:sz w:val="28"/>
    </w:rPr>
  </w:style>
  <w:style w:type="paragraph" w:customStyle="1" w:styleId="af1">
    <w:name w:val="Документ ИКСО"/>
    <w:basedOn w:val="a0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6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2">
    <w:name w:val="Normal (Web)"/>
    <w:basedOn w:val="a0"/>
    <w:uiPriority w:val="99"/>
    <w:rsid w:val="009C1A0F"/>
    <w:pPr>
      <w:spacing w:before="100" w:beforeAutospacing="1" w:after="100" w:afterAutospacing="1"/>
    </w:pPr>
    <w:rPr>
      <w:szCs w:val="24"/>
    </w:rPr>
  </w:style>
  <w:style w:type="paragraph" w:styleId="af3">
    <w:name w:val="caption"/>
    <w:basedOn w:val="a0"/>
    <w:unhideWhenUsed/>
    <w:qFormat/>
    <w:rsid w:val="00B707E5"/>
    <w:pPr>
      <w:jc w:val="center"/>
    </w:pPr>
    <w:rPr>
      <w:b/>
      <w:sz w:val="40"/>
    </w:rPr>
  </w:style>
  <w:style w:type="paragraph" w:customStyle="1" w:styleId="Iauiue">
    <w:name w:val="Iau?iue"/>
    <w:uiPriority w:val="99"/>
    <w:rsid w:val="009C1AB2"/>
    <w:pPr>
      <w:spacing w:line="360" w:lineRule="auto"/>
      <w:ind w:firstLine="709"/>
      <w:jc w:val="both"/>
    </w:pPr>
    <w:rPr>
      <w:sz w:val="28"/>
    </w:rPr>
  </w:style>
  <w:style w:type="paragraph" w:customStyle="1" w:styleId="a">
    <w:name w:val="Раздел"/>
    <w:basedOn w:val="1"/>
    <w:rsid w:val="00BC620B"/>
    <w:pPr>
      <w:keepLines/>
      <w:numPr>
        <w:numId w:val="21"/>
      </w:numPr>
      <w:tabs>
        <w:tab w:val="left" w:pos="425"/>
      </w:tabs>
      <w:suppressAutoHyphens/>
      <w:spacing w:before="240" w:after="240"/>
      <w:ind w:firstLine="0"/>
      <w:contextualSpacing/>
      <w:jc w:val="center"/>
    </w:pPr>
    <w:rPr>
      <w:b/>
      <w:bCs/>
      <w:kern w:val="32"/>
      <w:szCs w:val="28"/>
    </w:rPr>
  </w:style>
  <w:style w:type="paragraph" w:customStyle="1" w:styleId="af4">
    <w:name w:val="Пункт"/>
    <w:basedOn w:val="a0"/>
    <w:autoRedefine/>
    <w:rsid w:val="00373C97"/>
    <w:pPr>
      <w:tabs>
        <w:tab w:val="left" w:pos="162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Подпункт"/>
    <w:basedOn w:val="af4"/>
    <w:autoRedefine/>
    <w:rsid w:val="00BC620B"/>
  </w:style>
  <w:style w:type="character" w:styleId="af6">
    <w:name w:val="Strong"/>
    <w:uiPriority w:val="99"/>
    <w:qFormat/>
    <w:rsid w:val="00616FF9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616FF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2017-04-28T11:49:00Z</cp:lastPrinted>
  <dcterms:created xsi:type="dcterms:W3CDTF">2017-04-11T14:16:00Z</dcterms:created>
  <dcterms:modified xsi:type="dcterms:W3CDTF">2017-04-28T11:49:00Z</dcterms:modified>
</cp:coreProperties>
</file>