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966E92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966E92" w:rsidRPr="00966E92" w:rsidRDefault="00966E92" w:rsidP="00966E92">
      <w:pPr>
        <w:pStyle w:val="2"/>
        <w:rPr>
          <w:b/>
          <w:bCs/>
          <w:sz w:val="32"/>
        </w:rPr>
      </w:pPr>
      <w:r w:rsidRPr="00966E92">
        <w:rPr>
          <w:b/>
          <w:bCs/>
          <w:caps w:val="0"/>
          <w:sz w:val="34"/>
          <w:szCs w:val="34"/>
        </w:rPr>
        <w:t>КУЩЕВСКАЯ</w:t>
      </w:r>
      <w:r w:rsidRPr="00966E92">
        <w:rPr>
          <w:b/>
          <w:bCs/>
          <w:caps w:val="0"/>
        </w:rPr>
        <w:t xml:space="preserve"> </w:t>
      </w:r>
    </w:p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966E92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963325" w:rsidTr="00963325">
        <w:tc>
          <w:tcPr>
            <w:tcW w:w="3118" w:type="dxa"/>
            <w:vAlign w:val="center"/>
            <w:hideMark/>
          </w:tcPr>
          <w:p w:rsidR="00963325" w:rsidRDefault="009633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963325" w:rsidRDefault="00963325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963325" w:rsidRDefault="0096332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45/</w:t>
            </w:r>
            <w:r w:rsidR="00BC317F">
              <w:rPr>
                <w:bCs/>
                <w:sz w:val="28"/>
                <w:szCs w:val="28"/>
              </w:rPr>
              <w:t>194</w:t>
            </w:r>
          </w:p>
        </w:tc>
      </w:tr>
      <w:tr w:rsidR="00963325" w:rsidTr="00963325">
        <w:tc>
          <w:tcPr>
            <w:tcW w:w="9356" w:type="dxa"/>
            <w:gridSpan w:val="3"/>
            <w:vAlign w:val="center"/>
            <w:hideMark/>
          </w:tcPr>
          <w:p w:rsidR="00963325" w:rsidRDefault="0096332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BA0012" w:rsidRDefault="00BA0012" w:rsidP="00BA0012">
      <w:pPr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обучающих мероприятий</w:t>
      </w:r>
    </w:p>
    <w:p w:rsidR="00BA0012" w:rsidRDefault="00BA0012" w:rsidP="00BA0012">
      <w:pPr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членов территориальной избирательной комиссии Кущевская, членов участковых избирательных комиссий, системного администратора КСА ГАС «Выборы» по изучению Порядка, утвержденного постановлением Центральной избирательной комиссии Российской Федерации от 9 июня 2017 года №86/739</w:t>
      </w:r>
      <w:r w:rsidR="00BC317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</w:p>
    <w:p w:rsidR="00BA0012" w:rsidRPr="00AB0806" w:rsidRDefault="00BA0012" w:rsidP="00BA0012">
      <w:pPr>
        <w:pStyle w:val="a6"/>
        <w:jc w:val="left"/>
        <w:rPr>
          <w:bCs/>
          <w:sz w:val="28"/>
          <w:szCs w:val="28"/>
        </w:rPr>
      </w:pPr>
    </w:p>
    <w:p w:rsidR="00BA0012" w:rsidRPr="00AB0806" w:rsidRDefault="00BA0012" w:rsidP="00BA0012">
      <w:pPr>
        <w:pStyle w:val="a6"/>
        <w:spacing w:line="360" w:lineRule="auto"/>
        <w:ind w:firstLine="720"/>
        <w:jc w:val="both"/>
        <w:rPr>
          <w:b w:val="0"/>
          <w:sz w:val="28"/>
          <w:szCs w:val="28"/>
        </w:rPr>
      </w:pPr>
      <w:r w:rsidRPr="00FE7B2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целях реализации Порядка подачи заявления о включении </w:t>
      </w:r>
      <w:proofErr w:type="gramStart"/>
      <w:r>
        <w:rPr>
          <w:b w:val="0"/>
          <w:sz w:val="28"/>
          <w:szCs w:val="28"/>
        </w:rPr>
        <w:t xml:space="preserve">избирателя, участника референдума в список избирателей, участников референдума по месту нахождения при проведении выборов депутатов Законодательного Собрания Краснодарского края шестого созыва 10 сентября 2017 года, утвержденного постановлением Центральной избирательной комиссии Российской Федерации от 9 июня 2017 года №86/739-7 </w:t>
      </w:r>
      <w:r w:rsidRPr="00711258">
        <w:rPr>
          <w:b w:val="0"/>
          <w:sz w:val="28"/>
          <w:szCs w:val="28"/>
        </w:rPr>
        <w:t>«</w:t>
      </w:r>
      <w:r w:rsidRPr="00711258">
        <w:rPr>
          <w:b w:val="0"/>
          <w:bCs/>
          <w:sz w:val="28"/>
          <w:szCs w:val="28"/>
        </w:rPr>
        <w:t xml:space="preserve">О Порядке подачи заявления о включении избирателя, участника референдума в список избирателей, участников </w:t>
      </w:r>
      <w:proofErr w:type="gramEnd"/>
      <w:r w:rsidRPr="00711258">
        <w:rPr>
          <w:b w:val="0"/>
          <w:bCs/>
          <w:sz w:val="28"/>
          <w:szCs w:val="28"/>
        </w:rPr>
        <w:t>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</w:t>
      </w:r>
      <w:r>
        <w:rPr>
          <w:b w:val="0"/>
          <w:bCs/>
          <w:sz w:val="28"/>
          <w:szCs w:val="28"/>
        </w:rPr>
        <w:t xml:space="preserve"> </w:t>
      </w:r>
      <w:r w:rsidRPr="00711258">
        <w:rPr>
          <w:b w:val="0"/>
          <w:bCs/>
          <w:sz w:val="28"/>
          <w:szCs w:val="28"/>
        </w:rPr>
        <w:t>в список избирателей по месту нахождения на выборах Президента Российской Федерации</w:t>
      </w:r>
      <w:r>
        <w:rPr>
          <w:b w:val="0"/>
          <w:bCs/>
          <w:sz w:val="28"/>
          <w:szCs w:val="28"/>
        </w:rPr>
        <w:t>»</w:t>
      </w:r>
      <w:r w:rsidRPr="00AB0806">
        <w:rPr>
          <w:b w:val="0"/>
          <w:sz w:val="28"/>
          <w:szCs w:val="28"/>
        </w:rPr>
        <w:t xml:space="preserve">, территориальная избирательная комиссия </w:t>
      </w:r>
      <w:r>
        <w:rPr>
          <w:b w:val="0"/>
          <w:sz w:val="28"/>
          <w:szCs w:val="28"/>
        </w:rPr>
        <w:t>Кущевска</w:t>
      </w:r>
      <w:r w:rsidRPr="00AB0806">
        <w:rPr>
          <w:b w:val="0"/>
          <w:sz w:val="28"/>
          <w:szCs w:val="28"/>
        </w:rPr>
        <w:t>я РЕШИЛА:</w:t>
      </w:r>
    </w:p>
    <w:p w:rsidR="00BA0012" w:rsidRPr="00711258" w:rsidRDefault="00963325" w:rsidP="00BA001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A0012" w:rsidRPr="00711258">
        <w:rPr>
          <w:b w:val="0"/>
          <w:sz w:val="28"/>
          <w:szCs w:val="28"/>
        </w:rPr>
        <w:t xml:space="preserve">Утвердить </w:t>
      </w:r>
      <w:r w:rsidR="00BA0012" w:rsidRPr="00711258">
        <w:rPr>
          <w:b w:val="0"/>
          <w:bCs/>
          <w:sz w:val="28"/>
          <w:szCs w:val="28"/>
        </w:rPr>
        <w:t>План обучающих мер</w:t>
      </w:r>
      <w:r w:rsidR="00BA0012">
        <w:rPr>
          <w:b w:val="0"/>
          <w:bCs/>
          <w:sz w:val="28"/>
          <w:szCs w:val="28"/>
        </w:rPr>
        <w:t>оприятий</w:t>
      </w:r>
      <w:r w:rsidR="00BA0012" w:rsidRPr="00711258">
        <w:rPr>
          <w:b w:val="0"/>
          <w:bCs/>
          <w:sz w:val="28"/>
          <w:szCs w:val="28"/>
        </w:rPr>
        <w:t xml:space="preserve"> для членов территориальной и</w:t>
      </w:r>
      <w:r w:rsidR="00BA0012">
        <w:rPr>
          <w:b w:val="0"/>
          <w:bCs/>
          <w:sz w:val="28"/>
          <w:szCs w:val="28"/>
        </w:rPr>
        <w:t>збирательной комиссии Кущевская</w:t>
      </w:r>
      <w:r w:rsidR="00BA0012" w:rsidRPr="00711258">
        <w:rPr>
          <w:b w:val="0"/>
          <w:bCs/>
          <w:sz w:val="28"/>
          <w:szCs w:val="28"/>
        </w:rPr>
        <w:t xml:space="preserve">, членов участковых избирательных комиссий, системного администратора КСА ГАС «Выборы» по изучению Порядка, утвержденного постановлением Центральной </w:t>
      </w:r>
      <w:r w:rsidR="00BA0012" w:rsidRPr="00711258">
        <w:rPr>
          <w:b w:val="0"/>
          <w:bCs/>
          <w:sz w:val="28"/>
          <w:szCs w:val="28"/>
        </w:rPr>
        <w:lastRenderedPageBreak/>
        <w:t>избирательной комиссии Росси</w:t>
      </w:r>
      <w:r>
        <w:rPr>
          <w:b w:val="0"/>
          <w:bCs/>
          <w:sz w:val="28"/>
          <w:szCs w:val="28"/>
        </w:rPr>
        <w:t>й</w:t>
      </w:r>
      <w:r w:rsidR="00BA0012" w:rsidRPr="00711258">
        <w:rPr>
          <w:b w:val="0"/>
          <w:bCs/>
          <w:sz w:val="28"/>
          <w:szCs w:val="28"/>
        </w:rPr>
        <w:t>ской Федерации от 9 июня 2017 года №86/739-7</w:t>
      </w:r>
      <w:r>
        <w:rPr>
          <w:b w:val="0"/>
          <w:bCs/>
          <w:sz w:val="28"/>
          <w:szCs w:val="28"/>
        </w:rPr>
        <w:t xml:space="preserve"> (</w:t>
      </w:r>
      <w:r w:rsidR="00BA0012" w:rsidRPr="00711258">
        <w:rPr>
          <w:b w:val="0"/>
          <w:sz w:val="28"/>
          <w:szCs w:val="28"/>
        </w:rPr>
        <w:t>прил</w:t>
      </w:r>
      <w:r>
        <w:rPr>
          <w:b w:val="0"/>
          <w:sz w:val="28"/>
          <w:szCs w:val="28"/>
        </w:rPr>
        <w:t>агается)</w:t>
      </w:r>
      <w:r w:rsidR="00BA0012" w:rsidRPr="00711258">
        <w:rPr>
          <w:b w:val="0"/>
          <w:sz w:val="28"/>
          <w:szCs w:val="28"/>
        </w:rPr>
        <w:t>.</w:t>
      </w:r>
    </w:p>
    <w:p w:rsidR="00BA0012" w:rsidRDefault="00BA0012" w:rsidP="00BA0012">
      <w:pPr>
        <w:pStyle w:val="a7"/>
        <w:spacing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Pr="00AB0806">
        <w:rPr>
          <w:b w:val="0"/>
          <w:bCs/>
          <w:szCs w:val="28"/>
        </w:rPr>
        <w:t xml:space="preserve">. Направить </w:t>
      </w:r>
      <w:r>
        <w:rPr>
          <w:b w:val="0"/>
          <w:bCs/>
          <w:szCs w:val="28"/>
        </w:rPr>
        <w:t xml:space="preserve">копию </w:t>
      </w:r>
      <w:r w:rsidRPr="00AB0806">
        <w:rPr>
          <w:b w:val="0"/>
          <w:bCs/>
          <w:szCs w:val="28"/>
        </w:rPr>
        <w:t>настояще</w:t>
      </w:r>
      <w:r>
        <w:rPr>
          <w:b w:val="0"/>
          <w:bCs/>
          <w:szCs w:val="28"/>
        </w:rPr>
        <w:t>го</w:t>
      </w:r>
      <w:r w:rsidRPr="00AB0806">
        <w:rPr>
          <w:b w:val="0"/>
          <w:bCs/>
          <w:szCs w:val="28"/>
        </w:rPr>
        <w:t xml:space="preserve"> решени</w:t>
      </w:r>
      <w:r>
        <w:rPr>
          <w:b w:val="0"/>
          <w:bCs/>
          <w:szCs w:val="28"/>
        </w:rPr>
        <w:t>я</w:t>
      </w:r>
      <w:r w:rsidRPr="00AB0806">
        <w:rPr>
          <w:b w:val="0"/>
          <w:bCs/>
          <w:szCs w:val="28"/>
        </w:rPr>
        <w:t xml:space="preserve"> в избирательную комиссию Краснодарского края.</w:t>
      </w:r>
    </w:p>
    <w:p w:rsidR="00966E92" w:rsidRPr="009F4E07" w:rsidRDefault="00966E92" w:rsidP="0043579F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3</w:t>
      </w:r>
      <w:r w:rsidRPr="009F4E07">
        <w:rPr>
          <w:szCs w:val="28"/>
        </w:rPr>
        <w:t xml:space="preserve">. Разместить настоящее решение на сайте территориальной </w:t>
      </w:r>
      <w:proofErr w:type="gramStart"/>
      <w:r w:rsidRPr="009F4E07">
        <w:rPr>
          <w:szCs w:val="28"/>
        </w:rPr>
        <w:t>избира</w:t>
      </w:r>
      <w:r>
        <w:rPr>
          <w:szCs w:val="28"/>
        </w:rPr>
        <w:t>-</w:t>
      </w:r>
      <w:r w:rsidRPr="009F4E07">
        <w:rPr>
          <w:szCs w:val="28"/>
        </w:rPr>
        <w:t>тельной</w:t>
      </w:r>
      <w:proofErr w:type="gramEnd"/>
      <w:r w:rsidRPr="009F4E07">
        <w:rPr>
          <w:szCs w:val="28"/>
        </w:rPr>
        <w:t xml:space="preserve"> комиссии </w:t>
      </w:r>
      <w:r>
        <w:rPr>
          <w:szCs w:val="28"/>
        </w:rPr>
        <w:t>Кущевская</w:t>
      </w:r>
      <w:r w:rsidRPr="009F4E07">
        <w:rPr>
          <w:szCs w:val="28"/>
        </w:rPr>
        <w:t xml:space="preserve"> в информационно-телекоммуникационной сети «Интернет».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3579F" w:rsidRDefault="0043579F">
      <w:pPr>
        <w:rPr>
          <w:sz w:val="28"/>
          <w:szCs w:val="28"/>
        </w:rPr>
        <w:sectPr w:rsidR="0043579F" w:rsidSect="00032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lastRenderedPageBreak/>
        <w:t>Приложение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УТВЕРЖДЕН </w:t>
      </w:r>
    </w:p>
    <w:p w:rsidR="00BA0012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решением </w:t>
      </w:r>
      <w:proofErr w:type="gramStart"/>
      <w:r w:rsidRPr="0043579F">
        <w:rPr>
          <w:sz w:val="28"/>
          <w:szCs w:val="28"/>
        </w:rPr>
        <w:t>территориальной</w:t>
      </w:r>
      <w:proofErr w:type="gramEnd"/>
      <w:r w:rsidRPr="0043579F">
        <w:rPr>
          <w:sz w:val="28"/>
          <w:szCs w:val="28"/>
        </w:rPr>
        <w:t xml:space="preserve"> избирательной </w:t>
      </w: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Кущев</w:t>
      </w:r>
      <w:r w:rsidRPr="0043579F">
        <w:rPr>
          <w:sz w:val="28"/>
          <w:szCs w:val="28"/>
        </w:rPr>
        <w:t xml:space="preserve">ская 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3579F">
        <w:rPr>
          <w:sz w:val="28"/>
          <w:szCs w:val="28"/>
        </w:rPr>
        <w:t xml:space="preserve"> июня 2017 года №</w:t>
      </w:r>
      <w:r>
        <w:rPr>
          <w:sz w:val="28"/>
          <w:szCs w:val="28"/>
        </w:rPr>
        <w:t xml:space="preserve"> 45/</w:t>
      </w:r>
      <w:r w:rsidR="00BC317F">
        <w:rPr>
          <w:sz w:val="28"/>
          <w:szCs w:val="28"/>
        </w:rPr>
        <w:t>194</w:t>
      </w:r>
    </w:p>
    <w:p w:rsidR="0043579F" w:rsidRDefault="0043579F" w:rsidP="0043579F">
      <w:pPr>
        <w:pStyle w:val="Style8"/>
        <w:widowControl/>
        <w:spacing w:line="240" w:lineRule="exact"/>
        <w:rPr>
          <w:sz w:val="20"/>
          <w:szCs w:val="20"/>
        </w:rPr>
      </w:pPr>
    </w:p>
    <w:p w:rsidR="00BA0012" w:rsidRDefault="00BA0012" w:rsidP="00BA0012">
      <w:pPr>
        <w:ind w:left="1276" w:right="1245"/>
        <w:jc w:val="center"/>
        <w:rPr>
          <w:b/>
          <w:bCs/>
          <w:sz w:val="28"/>
          <w:szCs w:val="28"/>
        </w:rPr>
      </w:pPr>
      <w:r w:rsidRPr="00633660">
        <w:rPr>
          <w:b/>
          <w:bCs/>
          <w:sz w:val="28"/>
          <w:szCs w:val="28"/>
        </w:rPr>
        <w:t>План</w:t>
      </w:r>
    </w:p>
    <w:p w:rsidR="00BA0012" w:rsidRDefault="00BA0012" w:rsidP="00BA0012">
      <w:pPr>
        <w:ind w:left="851" w:right="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обучающих мероприятий для членов территориальной избирательной комиссии Кущевская, членов участковых избирательных комиссий, системного администратора КСА ГАС «Выборы» по изучению Порядка, утвержденного постановлением Центральной избирательной комиссии </w:t>
      </w:r>
    </w:p>
    <w:p w:rsidR="00BA0012" w:rsidRDefault="00BA0012" w:rsidP="00BA0012">
      <w:pPr>
        <w:ind w:left="851" w:right="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  <w:r w:rsidR="009633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9 июня 2017 года №86/739-7</w:t>
      </w:r>
    </w:p>
    <w:p w:rsidR="00BA0012" w:rsidRPr="000516A4" w:rsidRDefault="00BA0012" w:rsidP="00BA0012">
      <w:pPr>
        <w:rPr>
          <w:color w:val="000000"/>
          <w:szCs w:val="28"/>
        </w:rPr>
      </w:pPr>
      <w:r w:rsidRPr="000516A4">
        <w:rPr>
          <w:bCs/>
          <w:color w:val="000000"/>
          <w:szCs w:val="28"/>
        </w:rPr>
        <w:t> </w:t>
      </w:r>
    </w:p>
    <w:p w:rsidR="00BA0012" w:rsidRPr="000516A4" w:rsidRDefault="00BA0012" w:rsidP="00BA0012">
      <w:pPr>
        <w:rPr>
          <w:color w:val="000000"/>
          <w:sz w:val="27"/>
          <w:szCs w:val="27"/>
        </w:rPr>
      </w:pPr>
      <w:r w:rsidRPr="000516A4">
        <w:rPr>
          <w:bCs/>
          <w:color w:val="000000"/>
          <w:sz w:val="2"/>
          <w:szCs w:val="2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46"/>
        <w:gridCol w:w="5762"/>
        <w:gridCol w:w="3260"/>
        <w:gridCol w:w="4817"/>
      </w:tblGrid>
      <w:tr w:rsidR="00BA0012" w:rsidRPr="000516A4" w:rsidTr="005C42FF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A04D04" w:rsidRDefault="00BA0012" w:rsidP="005C42FF">
            <w:pPr>
              <w:jc w:val="center"/>
              <w:rPr>
                <w:b/>
              </w:rPr>
            </w:pPr>
            <w:r w:rsidRPr="00A04D04">
              <w:rPr>
                <w:b/>
                <w:bCs/>
              </w:rPr>
              <w:t>№</w:t>
            </w:r>
          </w:p>
          <w:p w:rsidR="00BA0012" w:rsidRPr="00A04D04" w:rsidRDefault="00BA0012" w:rsidP="005C42FF">
            <w:pPr>
              <w:jc w:val="center"/>
              <w:rPr>
                <w:b/>
              </w:rPr>
            </w:pPr>
            <w:proofErr w:type="spellStart"/>
            <w:proofErr w:type="gramStart"/>
            <w:r w:rsidRPr="00A04D04">
              <w:rPr>
                <w:b/>
                <w:bCs/>
              </w:rPr>
              <w:t>п</w:t>
            </w:r>
            <w:proofErr w:type="spellEnd"/>
            <w:proofErr w:type="gramEnd"/>
            <w:r w:rsidRPr="00A04D04">
              <w:rPr>
                <w:b/>
                <w:bCs/>
              </w:rPr>
              <w:t>/</w:t>
            </w:r>
            <w:proofErr w:type="spellStart"/>
            <w:r w:rsidRPr="00A04D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A04D04" w:rsidRDefault="00BA0012" w:rsidP="005C42FF">
            <w:pPr>
              <w:jc w:val="center"/>
              <w:rPr>
                <w:b/>
              </w:rPr>
            </w:pPr>
            <w:r w:rsidRPr="00A04D04">
              <w:rPr>
                <w:b/>
                <w:bCs/>
              </w:rPr>
              <w:t>Наименование мероприятия (форма)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A04D04" w:rsidRDefault="00BA0012" w:rsidP="005C42FF">
            <w:pPr>
              <w:jc w:val="center"/>
              <w:rPr>
                <w:b/>
              </w:rPr>
            </w:pPr>
            <w:r w:rsidRPr="00A04D04">
              <w:rPr>
                <w:b/>
                <w:bCs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A04D04" w:rsidRDefault="00BA0012" w:rsidP="005C42FF">
            <w:pPr>
              <w:jc w:val="center"/>
              <w:rPr>
                <w:b/>
              </w:rPr>
            </w:pPr>
            <w:r w:rsidRPr="00A04D04">
              <w:rPr>
                <w:b/>
              </w:rPr>
              <w:t>Ответственные</w:t>
            </w:r>
          </w:p>
        </w:tc>
      </w:tr>
      <w:tr w:rsidR="00BA0012" w:rsidRPr="000516A4" w:rsidTr="005C42FF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0516A4" w:rsidRDefault="00BA0012" w:rsidP="005C42FF">
            <w:pPr>
              <w:jc w:val="center"/>
            </w:pPr>
            <w:r w:rsidRPr="000516A4">
              <w:rPr>
                <w:bCs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0516A4" w:rsidRDefault="00BA0012" w:rsidP="005C42FF">
            <w:pPr>
              <w:jc w:val="center"/>
            </w:pPr>
            <w:r w:rsidRPr="000516A4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0516A4" w:rsidRDefault="00BA0012" w:rsidP="005C42FF">
            <w:pPr>
              <w:jc w:val="center"/>
            </w:pPr>
            <w:r w:rsidRPr="000516A4">
              <w:rPr>
                <w:bCs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0516A4" w:rsidRDefault="00BA0012" w:rsidP="005C42FF">
            <w:pPr>
              <w:jc w:val="center"/>
            </w:pPr>
            <w:r w:rsidRPr="000516A4">
              <w:rPr>
                <w:bCs/>
              </w:rPr>
              <w:t>4</w:t>
            </w:r>
          </w:p>
        </w:tc>
      </w:tr>
      <w:tr w:rsidR="00BA0012" w:rsidRPr="000516A4" w:rsidTr="005C42FF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602EBE" w:rsidRDefault="00BA0012" w:rsidP="005C42FF">
            <w:pPr>
              <w:jc w:val="both"/>
              <w:rPr>
                <w:sz w:val="28"/>
                <w:szCs w:val="28"/>
              </w:rPr>
            </w:pPr>
            <w:proofErr w:type="gramStart"/>
            <w:r w:rsidRPr="00602EBE">
              <w:rPr>
                <w:sz w:val="28"/>
                <w:szCs w:val="28"/>
              </w:rPr>
              <w:t xml:space="preserve">Обучение членов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02EBE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Кущевская </w:t>
            </w:r>
            <w:r w:rsidRPr="00602EBE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ТИК</w:t>
            </w:r>
            <w:r w:rsidRPr="00602EBE">
              <w:rPr>
                <w:sz w:val="28"/>
                <w:szCs w:val="28"/>
              </w:rPr>
              <w:t xml:space="preserve">), членов </w:t>
            </w:r>
            <w:r>
              <w:rPr>
                <w:sz w:val="28"/>
                <w:szCs w:val="28"/>
              </w:rPr>
              <w:t>участковых</w:t>
            </w:r>
            <w:r w:rsidRPr="00602EBE">
              <w:rPr>
                <w:sz w:val="28"/>
                <w:szCs w:val="28"/>
              </w:rPr>
              <w:t xml:space="preserve"> избирательных комиссий (далее – </w:t>
            </w:r>
            <w:r>
              <w:rPr>
                <w:sz w:val="28"/>
                <w:szCs w:val="28"/>
              </w:rPr>
              <w:t>У</w:t>
            </w:r>
            <w:r w:rsidRPr="00602EBE">
              <w:rPr>
                <w:sz w:val="28"/>
                <w:szCs w:val="28"/>
              </w:rPr>
              <w:t>ИК), системн</w:t>
            </w:r>
            <w:r>
              <w:rPr>
                <w:sz w:val="28"/>
                <w:szCs w:val="28"/>
              </w:rPr>
              <w:t>ого</w:t>
            </w:r>
            <w:r w:rsidRPr="00602EBE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а КСА</w:t>
            </w:r>
            <w:r w:rsidRPr="00602EBE">
              <w:rPr>
                <w:sz w:val="28"/>
                <w:szCs w:val="28"/>
              </w:rPr>
              <w:t xml:space="preserve"> ГАС «Выборы»</w:t>
            </w:r>
            <w:r>
              <w:rPr>
                <w:sz w:val="28"/>
                <w:szCs w:val="28"/>
              </w:rPr>
              <w:t xml:space="preserve">  по вопросам П</w:t>
            </w:r>
            <w:r w:rsidRPr="00602EBE">
              <w:rPr>
                <w:sz w:val="28"/>
                <w:szCs w:val="28"/>
              </w:rPr>
              <w:t xml:space="preserve">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нахождения, применения технологии изготовления протоколов участковых комиссий об итогах голосования с машиночитаемым кодом на выборах </w:t>
            </w:r>
            <w:r w:rsidRPr="00602EBE">
              <w:rPr>
                <w:sz w:val="28"/>
                <w:szCs w:val="28"/>
              </w:rPr>
              <w:lastRenderedPageBreak/>
              <w:t>депутатов Законодательного Собрания Краснодарского края</w:t>
            </w:r>
            <w:proofErr w:type="gramEnd"/>
            <w:r w:rsidRPr="00602EBE">
              <w:rPr>
                <w:sz w:val="28"/>
                <w:szCs w:val="28"/>
              </w:rPr>
              <w:t xml:space="preserve"> шестого созыва.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  <w:p w:rsidR="00BA0012" w:rsidRPr="005E34E1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отдельным ежемесячным планам)</w:t>
            </w:r>
          </w:p>
          <w:p w:rsidR="00BA0012" w:rsidRPr="005E34E1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12" w:rsidRPr="005E34E1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  <w:r w:rsidRPr="005E34E1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ТИК Кущевская</w:t>
            </w:r>
            <w:r w:rsidRPr="005E34E1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 xml:space="preserve">, члены УИК, системный администратор КСА ГАС «Выборы» </w:t>
            </w:r>
          </w:p>
        </w:tc>
      </w:tr>
      <w:tr w:rsidR="00BA0012" w:rsidRPr="000516A4" w:rsidTr="005C42FF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A52918" w:rsidRDefault="00BA0012" w:rsidP="005C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A52918">
              <w:rPr>
                <w:sz w:val="28"/>
                <w:szCs w:val="28"/>
              </w:rPr>
              <w:t>системн</w:t>
            </w:r>
            <w:r>
              <w:rPr>
                <w:sz w:val="28"/>
                <w:szCs w:val="28"/>
              </w:rPr>
              <w:t>ого</w:t>
            </w:r>
            <w:r w:rsidRPr="00A52918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а</w:t>
            </w:r>
            <w:r w:rsidRPr="00A52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КСА </w:t>
            </w:r>
            <w:r w:rsidRPr="00A52918">
              <w:rPr>
                <w:sz w:val="28"/>
                <w:szCs w:val="28"/>
              </w:rPr>
              <w:t xml:space="preserve">ГАС «Выборы» </w:t>
            </w:r>
            <w:r>
              <w:rPr>
                <w:sz w:val="28"/>
                <w:szCs w:val="28"/>
              </w:rPr>
              <w:t>ТИК</w:t>
            </w:r>
            <w:r w:rsidRPr="00A52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52918">
              <w:rPr>
                <w:sz w:val="28"/>
                <w:szCs w:val="28"/>
              </w:rPr>
              <w:t xml:space="preserve"> обучающе</w:t>
            </w:r>
            <w:r>
              <w:rPr>
                <w:sz w:val="28"/>
                <w:szCs w:val="28"/>
              </w:rPr>
              <w:t xml:space="preserve">м семинаре, проводимом избирательной комиссией Краснодарского края </w:t>
            </w:r>
            <w:r w:rsidRPr="00A52918">
              <w:rPr>
                <w:sz w:val="28"/>
                <w:szCs w:val="28"/>
              </w:rPr>
              <w:t xml:space="preserve">по вопросам изучения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на выборах депутатов Законодательного Собрания Краснодарского края шестого созыва.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 w:rsidRPr="00A52918">
              <w:rPr>
                <w:sz w:val="28"/>
                <w:szCs w:val="28"/>
              </w:rPr>
              <w:t>Июль</w:t>
            </w:r>
          </w:p>
          <w:p w:rsidR="00BA0012" w:rsidRPr="00A52918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 ИККК)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012" w:rsidRPr="00A52918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E34E1">
              <w:rPr>
                <w:sz w:val="28"/>
                <w:szCs w:val="28"/>
              </w:rPr>
              <w:t>истемный администратор КСА</w:t>
            </w:r>
            <w:r>
              <w:rPr>
                <w:sz w:val="28"/>
                <w:szCs w:val="28"/>
              </w:rPr>
              <w:t xml:space="preserve"> ГАС «Выборы»</w:t>
            </w:r>
          </w:p>
        </w:tc>
      </w:tr>
      <w:tr w:rsidR="00BA0012" w:rsidRPr="000516A4" w:rsidTr="005A76DC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both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Организация тестирования членов территориальных и участковых избирательных комиссий по вопросам избирательного права и избирательного процесса.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BA0012" w:rsidRPr="005E34E1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отдельным ежемесячным планам)</w:t>
            </w:r>
          </w:p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ТИК Кущевская</w:t>
            </w:r>
            <w:r w:rsidRPr="005E34E1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>, члены УИК, системный администратор КСА ГАС «Выборы»</w:t>
            </w:r>
          </w:p>
        </w:tc>
      </w:tr>
      <w:tr w:rsidR="00BA0012" w:rsidRPr="000516A4" w:rsidTr="005A76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ТИК, УИК в обучающих семинарах избирательной комиссии Краснодарского края в режиме видеоконференцсвязи по вопросам применения Порядка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25 июля 2017 года</w:t>
            </w:r>
          </w:p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 ИККК)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ТИК Кущевская</w:t>
            </w:r>
            <w:r w:rsidRPr="005E34E1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>, члены УИК, системный администратор КСА ГАС «Выборы»</w:t>
            </w:r>
          </w:p>
        </w:tc>
      </w:tr>
      <w:tr w:rsidR="00BA0012" w:rsidRPr="003D7884" w:rsidTr="005A76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 для кандидатур, работающих по гражданско-правовым договорам в пунктах приема </w:t>
            </w:r>
            <w:r>
              <w:rPr>
                <w:sz w:val="28"/>
                <w:szCs w:val="28"/>
              </w:rPr>
              <w:lastRenderedPageBreak/>
              <w:t xml:space="preserve">заявлений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по 25 июля 2017 года</w:t>
            </w:r>
          </w:p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Кущевская, с</w:t>
            </w:r>
            <w:r w:rsidRPr="005E34E1">
              <w:rPr>
                <w:sz w:val="28"/>
                <w:szCs w:val="28"/>
              </w:rPr>
              <w:t>истемный администратор КСА</w:t>
            </w:r>
            <w:r>
              <w:rPr>
                <w:sz w:val="28"/>
                <w:szCs w:val="28"/>
              </w:rPr>
              <w:t xml:space="preserve"> ГАС «Выборы»</w:t>
            </w:r>
          </w:p>
        </w:tc>
      </w:tr>
      <w:tr w:rsidR="00BA0012" w:rsidRPr="003D7884" w:rsidTr="005A76D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 для сотрудников МФЦ в пунктах приема заявлений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25 июля 2017 года</w:t>
            </w:r>
          </w:p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Кущевская, с</w:t>
            </w:r>
            <w:r w:rsidRPr="005E34E1">
              <w:rPr>
                <w:sz w:val="28"/>
                <w:szCs w:val="28"/>
              </w:rPr>
              <w:t>истемный администратор КСА</w:t>
            </w:r>
            <w:r>
              <w:rPr>
                <w:sz w:val="28"/>
                <w:szCs w:val="28"/>
              </w:rPr>
              <w:t xml:space="preserve"> ГАС «Выборы»</w:t>
            </w:r>
          </w:p>
        </w:tc>
      </w:tr>
      <w:tr w:rsidR="00BA0012" w:rsidRPr="003D7884" w:rsidTr="00963325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963325" w:rsidRDefault="00BA0012" w:rsidP="00963325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для членов УИК по приему заявлений избирателей 45-5 и специальных заявлений 4-1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по 29 августа 2017 года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12" w:rsidRPr="003D7884" w:rsidRDefault="00BA0012" w:rsidP="005C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Кущевская, с</w:t>
            </w:r>
            <w:r w:rsidRPr="005E34E1">
              <w:rPr>
                <w:sz w:val="28"/>
                <w:szCs w:val="28"/>
              </w:rPr>
              <w:t xml:space="preserve">истемный администратор КСА </w:t>
            </w:r>
            <w:r>
              <w:rPr>
                <w:sz w:val="28"/>
                <w:szCs w:val="28"/>
              </w:rPr>
              <w:t>ГАС «Выборы»</w:t>
            </w:r>
          </w:p>
        </w:tc>
      </w:tr>
    </w:tbl>
    <w:p w:rsidR="00BA0012" w:rsidRPr="000516A4" w:rsidRDefault="00BA0012" w:rsidP="00BA0012">
      <w:pPr>
        <w:jc w:val="both"/>
      </w:pPr>
    </w:p>
    <w:p w:rsidR="00BA0012" w:rsidRDefault="00BA0012" w:rsidP="0043579F">
      <w:pPr>
        <w:pStyle w:val="Style8"/>
        <w:widowControl/>
        <w:spacing w:line="240" w:lineRule="exact"/>
        <w:rPr>
          <w:sz w:val="20"/>
          <w:szCs w:val="20"/>
        </w:rPr>
      </w:pPr>
    </w:p>
    <w:sectPr w:rsidR="00BA0012" w:rsidSect="0043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870D3"/>
    <w:multiLevelType w:val="singleLevel"/>
    <w:tmpl w:val="46DE31CC"/>
    <w:lvl w:ilvl="0">
      <w:start w:val="2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557207"/>
    <w:multiLevelType w:val="hybridMultilevel"/>
    <w:tmpl w:val="8FE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E92"/>
    <w:rsid w:val="00032758"/>
    <w:rsid w:val="0005487D"/>
    <w:rsid w:val="00271DE9"/>
    <w:rsid w:val="002F0A90"/>
    <w:rsid w:val="00354F00"/>
    <w:rsid w:val="004127C9"/>
    <w:rsid w:val="0043579F"/>
    <w:rsid w:val="004E43AD"/>
    <w:rsid w:val="005A76DC"/>
    <w:rsid w:val="006B6CB0"/>
    <w:rsid w:val="006D4AC4"/>
    <w:rsid w:val="00741F2F"/>
    <w:rsid w:val="00775C7A"/>
    <w:rsid w:val="007B6A76"/>
    <w:rsid w:val="008057EB"/>
    <w:rsid w:val="0082691A"/>
    <w:rsid w:val="00865116"/>
    <w:rsid w:val="008A7B8D"/>
    <w:rsid w:val="00901168"/>
    <w:rsid w:val="00963325"/>
    <w:rsid w:val="00966E92"/>
    <w:rsid w:val="00A74451"/>
    <w:rsid w:val="00BA0012"/>
    <w:rsid w:val="00BC317F"/>
    <w:rsid w:val="00C6739D"/>
    <w:rsid w:val="00E357E7"/>
    <w:rsid w:val="00F8489E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579F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3579F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43579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357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3579F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4357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3579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43579F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rFonts w:eastAsiaTheme="minorEastAsia"/>
      <w:szCs w:val="24"/>
    </w:rPr>
  </w:style>
  <w:style w:type="paragraph" w:styleId="a6">
    <w:name w:val="caption"/>
    <w:basedOn w:val="a"/>
    <w:qFormat/>
    <w:rsid w:val="00BA0012"/>
    <w:pPr>
      <w:jc w:val="center"/>
    </w:pPr>
    <w:rPr>
      <w:b/>
      <w:sz w:val="40"/>
    </w:rPr>
  </w:style>
  <w:style w:type="paragraph" w:styleId="a7">
    <w:name w:val="Body Text"/>
    <w:basedOn w:val="a"/>
    <w:link w:val="a8"/>
    <w:semiHidden/>
    <w:rsid w:val="00BA0012"/>
    <w:rPr>
      <w:b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A001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2017-06-25T11:15:00Z</dcterms:created>
  <dcterms:modified xsi:type="dcterms:W3CDTF">2017-06-29T19:17:00Z</dcterms:modified>
</cp:coreProperties>
</file>