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Pr="0016076A" w:rsidRDefault="000613EC" w:rsidP="00C25A6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572E9D" w:rsidTr="00572E9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131BC4" w:rsidP="00114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49D0">
              <w:rPr>
                <w:sz w:val="28"/>
                <w:szCs w:val="28"/>
              </w:rPr>
              <w:t xml:space="preserve"> марта </w:t>
            </w:r>
            <w:r w:rsidR="00572E9D">
              <w:rPr>
                <w:sz w:val="28"/>
                <w:szCs w:val="28"/>
              </w:rPr>
              <w:t>2019 г.</w:t>
            </w:r>
          </w:p>
        </w:tc>
        <w:tc>
          <w:tcPr>
            <w:tcW w:w="5386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1149D0" w:rsidP="001C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85/</w:t>
            </w:r>
            <w:r w:rsidR="00131BC4">
              <w:rPr>
                <w:sz w:val="28"/>
                <w:szCs w:val="28"/>
              </w:rPr>
              <w:t>4</w:t>
            </w:r>
            <w:r w:rsidR="001C1B46">
              <w:rPr>
                <w:sz w:val="28"/>
                <w:szCs w:val="28"/>
              </w:rPr>
              <w:t>90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proofErr w:type="spellStart"/>
      <w:r w:rsidRPr="00C25A63">
        <w:rPr>
          <w:sz w:val="28"/>
          <w:szCs w:val="28"/>
        </w:rPr>
        <w:t>ст-ца</w:t>
      </w:r>
      <w:proofErr w:type="spellEnd"/>
      <w:r w:rsidRPr="00C25A63">
        <w:rPr>
          <w:sz w:val="28"/>
          <w:szCs w:val="28"/>
        </w:rPr>
        <w:t xml:space="preserve"> Кущевская</w:t>
      </w:r>
    </w:p>
    <w:p w:rsidR="007E4606" w:rsidRPr="00C25A63" w:rsidRDefault="007E4606" w:rsidP="00C25A63">
      <w:pPr>
        <w:jc w:val="center"/>
        <w:rPr>
          <w:b/>
          <w:bCs/>
          <w:sz w:val="28"/>
          <w:szCs w:val="28"/>
        </w:rPr>
      </w:pPr>
    </w:p>
    <w:p w:rsidR="00A30D4E" w:rsidRDefault="00EA2A52" w:rsidP="00D445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</w:t>
      </w:r>
      <w:r w:rsidR="00D44500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</w:t>
      </w:r>
      <w:r w:rsidR="00D44500">
        <w:rPr>
          <w:b/>
          <w:bCs/>
          <w:sz w:val="28"/>
        </w:rPr>
        <w:t xml:space="preserve">районного конкурса на лучший плакат, </w:t>
      </w:r>
    </w:p>
    <w:p w:rsidR="00EA2A52" w:rsidRDefault="00D44500" w:rsidP="00D4450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призывающий</w:t>
      </w:r>
      <w:proofErr w:type="gramEnd"/>
      <w:r>
        <w:rPr>
          <w:b/>
          <w:bCs/>
          <w:sz w:val="28"/>
        </w:rPr>
        <w:t xml:space="preserve"> принять участие в выборах</w:t>
      </w:r>
    </w:p>
    <w:p w:rsidR="00EA2A52" w:rsidRDefault="00EA2A52" w:rsidP="00EA2A52">
      <w:pPr>
        <w:jc w:val="center"/>
        <w:rPr>
          <w:b/>
          <w:bCs/>
          <w:sz w:val="28"/>
        </w:rPr>
      </w:pPr>
    </w:p>
    <w:p w:rsidR="00D44500" w:rsidRDefault="00D44500" w:rsidP="00D44500">
      <w:pPr>
        <w:pStyle w:val="30"/>
        <w:spacing w:line="360" w:lineRule="auto"/>
      </w:pPr>
      <w:proofErr w:type="gramStart"/>
      <w:r w:rsidRPr="00D44500">
        <w:rPr>
          <w:szCs w:val="28"/>
          <w:shd w:val="clear" w:color="auto" w:fill="FFFFFF"/>
        </w:rPr>
        <w:t xml:space="preserve">В соответствии с </w:t>
      </w:r>
      <w:r>
        <w:t>Планом основных мероприятий территориальной и</w:t>
      </w:r>
      <w:r>
        <w:t>з</w:t>
      </w:r>
      <w:r>
        <w:t>бирательной комиссии Кущевская по повышению правовой культуры изб</w:t>
      </w:r>
      <w:r>
        <w:t>и</w:t>
      </w:r>
      <w:r>
        <w:t>рателей (участников референдума) и других участников избирательного пр</w:t>
      </w:r>
      <w:r>
        <w:t>о</w:t>
      </w:r>
      <w:r>
        <w:t>цесса, обучению кадров избирательных комиссий на 2019 год</w:t>
      </w:r>
      <w:r w:rsidRPr="00D44500">
        <w:rPr>
          <w:szCs w:val="28"/>
          <w:shd w:val="clear" w:color="auto" w:fill="FFFFFF"/>
        </w:rPr>
        <w:t xml:space="preserve">, утвержденным решением территориальной избирательной комиссии </w:t>
      </w:r>
      <w:r>
        <w:rPr>
          <w:szCs w:val="28"/>
          <w:shd w:val="clear" w:color="auto" w:fill="FFFFFF"/>
        </w:rPr>
        <w:t>Кущев</w:t>
      </w:r>
      <w:r w:rsidRPr="00D44500">
        <w:rPr>
          <w:szCs w:val="28"/>
          <w:shd w:val="clear" w:color="auto" w:fill="FFFFFF"/>
        </w:rPr>
        <w:t>ская (далее</w:t>
      </w:r>
      <w:proofErr w:type="gramEnd"/>
      <w:r w:rsidRPr="00D44500">
        <w:rPr>
          <w:szCs w:val="28"/>
          <w:shd w:val="clear" w:color="auto" w:fill="FFFFFF"/>
        </w:rPr>
        <w:t xml:space="preserve"> – ТИК </w:t>
      </w:r>
      <w:r>
        <w:rPr>
          <w:szCs w:val="28"/>
          <w:shd w:val="clear" w:color="auto" w:fill="FFFFFF"/>
        </w:rPr>
        <w:t>Кущев</w:t>
      </w:r>
      <w:r w:rsidRPr="00D44500">
        <w:rPr>
          <w:szCs w:val="28"/>
          <w:shd w:val="clear" w:color="auto" w:fill="FFFFFF"/>
        </w:rPr>
        <w:t xml:space="preserve">ская) от </w:t>
      </w:r>
      <w:r>
        <w:rPr>
          <w:bCs/>
          <w:szCs w:val="28"/>
        </w:rPr>
        <w:t xml:space="preserve">25 января 2019 г. </w:t>
      </w:r>
      <w:r w:rsidRPr="00D44500">
        <w:rPr>
          <w:szCs w:val="28"/>
          <w:shd w:val="clear" w:color="auto" w:fill="FFFFFF"/>
        </w:rPr>
        <w:t xml:space="preserve">№ </w:t>
      </w:r>
      <w:r>
        <w:rPr>
          <w:bCs/>
          <w:szCs w:val="28"/>
        </w:rPr>
        <w:t>83/482</w:t>
      </w:r>
      <w:r w:rsidRPr="00D44500">
        <w:rPr>
          <w:szCs w:val="28"/>
          <w:shd w:val="clear" w:color="auto" w:fill="FFFFFF"/>
        </w:rPr>
        <w:t xml:space="preserve">, </w:t>
      </w:r>
      <w:r>
        <w:t>территориальная избир</w:t>
      </w:r>
      <w:r>
        <w:t>а</w:t>
      </w:r>
      <w:r>
        <w:t xml:space="preserve">тельная комиссия Кущевская РЕШИЛА: </w:t>
      </w:r>
    </w:p>
    <w:p w:rsidR="00D44500" w:rsidRDefault="00D44500" w:rsidP="00D4450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44500">
        <w:rPr>
          <w:sz w:val="28"/>
          <w:szCs w:val="28"/>
          <w:shd w:val="clear" w:color="auto" w:fill="FFFFFF"/>
        </w:rPr>
        <w:t xml:space="preserve">1. Провести </w:t>
      </w:r>
      <w:r>
        <w:rPr>
          <w:sz w:val="28"/>
          <w:szCs w:val="28"/>
          <w:shd w:val="clear" w:color="auto" w:fill="FFFFFF"/>
        </w:rPr>
        <w:t>с 1 по 30 апреля</w:t>
      </w:r>
      <w:r w:rsidRPr="00D44500">
        <w:rPr>
          <w:sz w:val="28"/>
          <w:szCs w:val="28"/>
          <w:shd w:val="clear" w:color="auto" w:fill="FFFFFF"/>
        </w:rPr>
        <w:t xml:space="preserve"> 2019 года в </w:t>
      </w:r>
      <w:r>
        <w:rPr>
          <w:sz w:val="28"/>
          <w:szCs w:val="28"/>
          <w:shd w:val="clear" w:color="auto" w:fill="FFFFFF"/>
        </w:rPr>
        <w:t>Кущев</w:t>
      </w:r>
      <w:r w:rsidRPr="00D44500">
        <w:rPr>
          <w:sz w:val="28"/>
          <w:szCs w:val="28"/>
          <w:shd w:val="clear" w:color="auto" w:fill="FFFFFF"/>
        </w:rPr>
        <w:t>ском районе конкурс  на лучший плакат, призывающий принять участие в муниципальных выборах 2019 года</w:t>
      </w:r>
      <w:r w:rsidR="00EF5773">
        <w:rPr>
          <w:sz w:val="28"/>
          <w:szCs w:val="28"/>
          <w:shd w:val="clear" w:color="auto" w:fill="FFFFFF"/>
        </w:rPr>
        <w:t xml:space="preserve"> </w:t>
      </w:r>
      <w:r w:rsidR="00EF5773" w:rsidRPr="00D44500">
        <w:rPr>
          <w:sz w:val="28"/>
          <w:szCs w:val="28"/>
          <w:shd w:val="clear" w:color="auto" w:fill="FFFFFF"/>
        </w:rPr>
        <w:t>(далее – Конкурс)</w:t>
      </w:r>
      <w:r w:rsidRPr="00D44500">
        <w:rPr>
          <w:sz w:val="28"/>
          <w:szCs w:val="28"/>
          <w:shd w:val="clear" w:color="auto" w:fill="FFFFFF"/>
        </w:rPr>
        <w:t>.</w:t>
      </w:r>
    </w:p>
    <w:p w:rsidR="00D44500" w:rsidRDefault="00D44500" w:rsidP="00D4450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44500">
        <w:rPr>
          <w:sz w:val="28"/>
          <w:szCs w:val="28"/>
          <w:shd w:val="clear" w:color="auto" w:fill="FFFFFF"/>
        </w:rPr>
        <w:t xml:space="preserve">2.Утвердить Положение о </w:t>
      </w:r>
      <w:r w:rsidR="005C7DE7">
        <w:rPr>
          <w:sz w:val="28"/>
          <w:szCs w:val="28"/>
          <w:shd w:val="clear" w:color="auto" w:fill="FFFFFF"/>
        </w:rPr>
        <w:t xml:space="preserve">проведении </w:t>
      </w:r>
      <w:r w:rsidRPr="00D44500">
        <w:rPr>
          <w:sz w:val="28"/>
          <w:szCs w:val="28"/>
          <w:shd w:val="clear" w:color="auto" w:fill="FFFFFF"/>
        </w:rPr>
        <w:t>Конкурс</w:t>
      </w:r>
      <w:r w:rsidR="005C7DE7">
        <w:rPr>
          <w:sz w:val="28"/>
          <w:szCs w:val="28"/>
          <w:shd w:val="clear" w:color="auto" w:fill="FFFFFF"/>
        </w:rPr>
        <w:t>а</w:t>
      </w:r>
      <w:r w:rsidRPr="00D44500">
        <w:rPr>
          <w:sz w:val="28"/>
          <w:szCs w:val="28"/>
          <w:shd w:val="clear" w:color="auto" w:fill="FFFFFF"/>
        </w:rPr>
        <w:t xml:space="preserve"> согласно приложению.</w:t>
      </w:r>
    </w:p>
    <w:p w:rsidR="00D44500" w:rsidRPr="00D44500" w:rsidRDefault="00D44500" w:rsidP="00D4450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44500">
        <w:rPr>
          <w:sz w:val="28"/>
          <w:szCs w:val="28"/>
          <w:shd w:val="clear" w:color="auto" w:fill="FFFFFF"/>
        </w:rPr>
        <w:t xml:space="preserve">3. Направить настоящее решение в управление образования, </w:t>
      </w:r>
      <w:r w:rsidR="00A30D4E">
        <w:rPr>
          <w:sz w:val="28"/>
          <w:szCs w:val="28"/>
          <w:shd w:val="clear" w:color="auto" w:fill="FFFFFF"/>
        </w:rPr>
        <w:t>управл</w:t>
      </w:r>
      <w:r w:rsidR="00A30D4E">
        <w:rPr>
          <w:sz w:val="28"/>
          <w:szCs w:val="28"/>
          <w:shd w:val="clear" w:color="auto" w:fill="FFFFFF"/>
        </w:rPr>
        <w:t>е</w:t>
      </w:r>
      <w:r w:rsidR="00A30D4E">
        <w:rPr>
          <w:sz w:val="28"/>
          <w:szCs w:val="28"/>
          <w:shd w:val="clear" w:color="auto" w:fill="FFFFFF"/>
        </w:rPr>
        <w:t xml:space="preserve">ние культуры, </w:t>
      </w:r>
      <w:r w:rsidRPr="00D44500">
        <w:rPr>
          <w:sz w:val="28"/>
          <w:szCs w:val="28"/>
          <w:shd w:val="clear" w:color="auto" w:fill="FFFFFF"/>
        </w:rPr>
        <w:t xml:space="preserve">отдел по делам молодежи администрации </w:t>
      </w:r>
      <w:r>
        <w:rPr>
          <w:sz w:val="28"/>
          <w:szCs w:val="28"/>
          <w:shd w:val="clear" w:color="auto" w:fill="FFFFFF"/>
        </w:rPr>
        <w:t>муниципального 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разования</w:t>
      </w:r>
      <w:r w:rsidRPr="00D4450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Кущев</w:t>
      </w:r>
      <w:r w:rsidRPr="00D44500">
        <w:rPr>
          <w:sz w:val="28"/>
          <w:szCs w:val="28"/>
          <w:shd w:val="clear" w:color="auto" w:fill="FFFFFF"/>
        </w:rPr>
        <w:t xml:space="preserve">ской район, </w:t>
      </w:r>
      <w:r>
        <w:rPr>
          <w:sz w:val="28"/>
          <w:szCs w:val="28"/>
          <w:shd w:val="clear" w:color="auto" w:fill="FFFFFF"/>
        </w:rPr>
        <w:t>Кущев</w:t>
      </w:r>
      <w:r w:rsidRPr="00D44500">
        <w:rPr>
          <w:sz w:val="28"/>
          <w:szCs w:val="28"/>
          <w:shd w:val="clear" w:color="auto" w:fill="FFFFFF"/>
        </w:rPr>
        <w:t xml:space="preserve">ской </w:t>
      </w:r>
      <w:r w:rsidR="00EF5773">
        <w:rPr>
          <w:sz w:val="28"/>
          <w:szCs w:val="28"/>
          <w:shd w:val="clear" w:color="auto" w:fill="FFFFFF"/>
        </w:rPr>
        <w:t>медицинский колледж, Ленингра</w:t>
      </w:r>
      <w:r w:rsidR="00EF5773">
        <w:rPr>
          <w:sz w:val="28"/>
          <w:szCs w:val="28"/>
          <w:shd w:val="clear" w:color="auto" w:fill="FFFFFF"/>
        </w:rPr>
        <w:t>д</w:t>
      </w:r>
      <w:r w:rsidR="00EF5773">
        <w:rPr>
          <w:sz w:val="28"/>
          <w:szCs w:val="28"/>
          <w:shd w:val="clear" w:color="auto" w:fill="FFFFFF"/>
        </w:rPr>
        <w:t>ский технический колледж, Северо-Кубанский гуманитарно-технологический колледж</w:t>
      </w:r>
      <w:r w:rsidR="00A30D4E">
        <w:rPr>
          <w:sz w:val="28"/>
          <w:szCs w:val="28"/>
          <w:shd w:val="clear" w:color="auto" w:fill="FFFFFF"/>
        </w:rPr>
        <w:t>.</w:t>
      </w:r>
      <w:r w:rsidRPr="00D44500">
        <w:rPr>
          <w:sz w:val="28"/>
          <w:szCs w:val="28"/>
          <w:shd w:val="clear" w:color="auto" w:fill="FFFFFF"/>
        </w:rPr>
        <w:t xml:space="preserve"> </w:t>
      </w:r>
    </w:p>
    <w:p w:rsidR="00EA2A52" w:rsidRDefault="00EF5773" w:rsidP="00EA2A52">
      <w:pPr>
        <w:pStyle w:val="30"/>
        <w:spacing w:line="360" w:lineRule="auto"/>
      </w:pPr>
      <w:r>
        <w:t>4</w:t>
      </w:r>
      <w:r w:rsidR="00EA2A52">
        <w:t xml:space="preserve">. </w:t>
      </w:r>
      <w:proofErr w:type="gramStart"/>
      <w:r w:rsidR="00EA2A52">
        <w:t>Разместить</w:t>
      </w:r>
      <w:proofErr w:type="gramEnd"/>
      <w:r w:rsidR="00EA2A52">
        <w:t xml:space="preserve"> настоящее решение на сайте территориальной избир</w:t>
      </w:r>
      <w:r w:rsidR="00EA2A52">
        <w:t>а</w:t>
      </w:r>
      <w:r w:rsidR="00EA2A52">
        <w:t>тельной комиссии Кущевская в информационно-телекоммуникационной сети «Интернет».</w:t>
      </w:r>
    </w:p>
    <w:p w:rsidR="00EA2A52" w:rsidRDefault="00EF5773" w:rsidP="00EA2A52">
      <w:pPr>
        <w:pStyle w:val="30"/>
        <w:spacing w:line="360" w:lineRule="auto"/>
      </w:pPr>
      <w:r>
        <w:t>5</w:t>
      </w:r>
      <w:r w:rsidR="00EA2A52">
        <w:t xml:space="preserve">. Возложить </w:t>
      </w:r>
      <w:proofErr w:type="gramStart"/>
      <w:r w:rsidR="00EA2A52">
        <w:t>контроль за</w:t>
      </w:r>
      <w:proofErr w:type="gramEnd"/>
      <w:r w:rsidR="00EA2A52">
        <w:t xml:space="preserve"> выполнением решения на секретаря террит</w:t>
      </w:r>
      <w:r w:rsidR="00EA2A52">
        <w:t>о</w:t>
      </w:r>
      <w:r w:rsidR="00EA2A52">
        <w:t>риальной избирательной комиссии Кущевская Л.Н.Старченко</w:t>
      </w:r>
      <w:r w:rsidR="00A30D4E">
        <w:t>.</w:t>
      </w:r>
    </w:p>
    <w:p w:rsidR="00EA2A52" w:rsidRDefault="00EA2A52" w:rsidP="00EA2A52">
      <w:pPr>
        <w:ind w:firstLine="360"/>
        <w:jc w:val="both"/>
        <w:rPr>
          <w:sz w:val="28"/>
        </w:rPr>
      </w:pPr>
    </w:p>
    <w:p w:rsidR="00A30D4E" w:rsidRDefault="00A30D4E" w:rsidP="00EA2A52">
      <w:pPr>
        <w:ind w:firstLine="360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EA2A52" w:rsidTr="00EA2A52">
        <w:tc>
          <w:tcPr>
            <w:tcW w:w="4123" w:type="dxa"/>
            <w:hideMark/>
          </w:tcPr>
          <w:p w:rsidR="00EA2A52" w:rsidRDefault="00EA2A52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lastRenderedPageBreak/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aps w:val="0"/>
              </w:rPr>
              <w:t>В.М.Терновой</w:t>
            </w:r>
          </w:p>
          <w:p w:rsidR="00EA2A52" w:rsidRDefault="00EA2A52">
            <w:pPr>
              <w:jc w:val="right"/>
            </w:pPr>
          </w:p>
        </w:tc>
      </w:tr>
      <w:tr w:rsidR="00EA2A52" w:rsidTr="00EA2A52">
        <w:tc>
          <w:tcPr>
            <w:tcW w:w="4123" w:type="dxa"/>
            <w:hideMark/>
          </w:tcPr>
          <w:p w:rsidR="00EA2A52" w:rsidRDefault="00EA2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территориальной </w:t>
            </w:r>
            <w:r>
              <w:rPr>
                <w:sz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  <w:r>
              <w:rPr>
                <w:rFonts w:eastAsiaTheme="minorEastAsia"/>
                <w:caps w:val="0"/>
              </w:rPr>
              <w:t>Л.Н.Старченко</w:t>
            </w:r>
          </w:p>
        </w:tc>
      </w:tr>
    </w:tbl>
    <w:p w:rsidR="00EF5773" w:rsidRDefault="00EF5773" w:rsidP="001149D0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  <w:sectPr w:rsidR="00EF5773" w:rsidSect="001149D0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EA2A52" w:rsidRDefault="00EF5773" w:rsidP="00EF5773">
      <w:pPr>
        <w:pStyle w:val="ab"/>
        <w:tabs>
          <w:tab w:val="left" w:pos="5640"/>
        </w:tabs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5773" w:rsidRDefault="00EF5773" w:rsidP="00EF5773">
      <w:pPr>
        <w:pStyle w:val="ab"/>
        <w:tabs>
          <w:tab w:val="left" w:pos="5640"/>
        </w:tabs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F5773" w:rsidRDefault="00EF5773" w:rsidP="00EF5773">
      <w:pPr>
        <w:pStyle w:val="ab"/>
        <w:tabs>
          <w:tab w:val="left" w:pos="5640"/>
        </w:tabs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территориальной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рательной комиссии Кущевская от </w:t>
      </w:r>
      <w:r w:rsidR="00A30D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марта 2019 г. № </w:t>
      </w:r>
      <w:r w:rsidR="00A30D4E">
        <w:rPr>
          <w:rFonts w:ascii="Times New Roman" w:hAnsi="Times New Roman" w:cs="Times New Roman"/>
          <w:sz w:val="28"/>
          <w:szCs w:val="28"/>
        </w:rPr>
        <w:t>85/490</w:t>
      </w:r>
    </w:p>
    <w:p w:rsidR="00EF5773" w:rsidRDefault="00EF5773" w:rsidP="00EF5773">
      <w:pPr>
        <w:pStyle w:val="ab"/>
        <w:tabs>
          <w:tab w:val="left" w:pos="5640"/>
        </w:tabs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F5773" w:rsidRPr="003662D9" w:rsidRDefault="00EF5773" w:rsidP="00EF5773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7DE7" w:rsidRDefault="00EF5773" w:rsidP="00EF5773">
      <w:pPr>
        <w:pStyle w:val="ab"/>
        <w:tabs>
          <w:tab w:val="left" w:pos="5640"/>
        </w:tabs>
        <w:ind w:right="0"/>
        <w:jc w:val="center"/>
        <w:rPr>
          <w:b/>
          <w:sz w:val="28"/>
          <w:szCs w:val="28"/>
          <w:shd w:val="clear" w:color="auto" w:fill="FFFFFF"/>
        </w:rPr>
      </w:pPr>
      <w:r w:rsidRPr="003662D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C7DE7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3662D9">
        <w:rPr>
          <w:rFonts w:ascii="Times New Roman" w:hAnsi="Times New Roman" w:cs="Times New Roman"/>
          <w:b/>
          <w:sz w:val="28"/>
          <w:szCs w:val="28"/>
        </w:rPr>
        <w:t>районно</w:t>
      </w:r>
      <w:r w:rsidR="005C7DE7">
        <w:rPr>
          <w:rFonts w:ascii="Times New Roman" w:hAnsi="Times New Roman" w:cs="Times New Roman"/>
          <w:b/>
          <w:sz w:val="28"/>
          <w:szCs w:val="28"/>
        </w:rPr>
        <w:t>го</w:t>
      </w:r>
      <w:r w:rsidRPr="00366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2D9">
        <w:rPr>
          <w:b/>
          <w:sz w:val="28"/>
          <w:szCs w:val="28"/>
          <w:shd w:val="clear" w:color="auto" w:fill="FFFFFF"/>
        </w:rPr>
        <w:t>конкурс</w:t>
      </w:r>
      <w:r w:rsidR="005C7DE7">
        <w:rPr>
          <w:b/>
          <w:sz w:val="28"/>
          <w:szCs w:val="28"/>
          <w:shd w:val="clear" w:color="auto" w:fill="FFFFFF"/>
        </w:rPr>
        <w:t>а</w:t>
      </w:r>
      <w:r w:rsidRPr="003662D9">
        <w:rPr>
          <w:b/>
          <w:sz w:val="28"/>
          <w:szCs w:val="28"/>
          <w:shd w:val="clear" w:color="auto" w:fill="FFFFFF"/>
        </w:rPr>
        <w:t xml:space="preserve"> на лучший плакат, </w:t>
      </w:r>
    </w:p>
    <w:p w:rsidR="005C7DE7" w:rsidRDefault="00EF5773" w:rsidP="00EF5773">
      <w:pPr>
        <w:pStyle w:val="ab"/>
        <w:tabs>
          <w:tab w:val="left" w:pos="5640"/>
        </w:tabs>
        <w:ind w:right="0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3662D9">
        <w:rPr>
          <w:b/>
          <w:sz w:val="28"/>
          <w:szCs w:val="28"/>
          <w:shd w:val="clear" w:color="auto" w:fill="FFFFFF"/>
        </w:rPr>
        <w:t>призывающий</w:t>
      </w:r>
      <w:proofErr w:type="gramEnd"/>
      <w:r w:rsidRPr="003662D9">
        <w:rPr>
          <w:b/>
          <w:sz w:val="28"/>
          <w:szCs w:val="28"/>
          <w:shd w:val="clear" w:color="auto" w:fill="FFFFFF"/>
        </w:rPr>
        <w:t xml:space="preserve"> принять участие в муниципальных </w:t>
      </w:r>
    </w:p>
    <w:p w:rsidR="00EF5773" w:rsidRPr="003662D9" w:rsidRDefault="00EF5773" w:rsidP="00EF5773">
      <w:pPr>
        <w:pStyle w:val="ab"/>
        <w:tabs>
          <w:tab w:val="left" w:pos="5640"/>
        </w:tabs>
        <w:ind w:right="0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3662D9">
        <w:rPr>
          <w:b/>
          <w:sz w:val="28"/>
          <w:szCs w:val="28"/>
          <w:shd w:val="clear" w:color="auto" w:fill="FFFFFF"/>
        </w:rPr>
        <w:t>выборах</w:t>
      </w:r>
      <w:proofErr w:type="gramEnd"/>
      <w:r w:rsidRPr="003662D9">
        <w:rPr>
          <w:b/>
          <w:sz w:val="28"/>
          <w:szCs w:val="28"/>
          <w:shd w:val="clear" w:color="auto" w:fill="FFFFFF"/>
        </w:rPr>
        <w:t xml:space="preserve"> 2019 года</w:t>
      </w:r>
    </w:p>
    <w:p w:rsidR="003662D9" w:rsidRDefault="003662D9" w:rsidP="00EF5773">
      <w:pPr>
        <w:pStyle w:val="ab"/>
        <w:tabs>
          <w:tab w:val="left" w:pos="5640"/>
        </w:tabs>
        <w:ind w:right="0"/>
        <w:jc w:val="center"/>
        <w:rPr>
          <w:sz w:val="28"/>
          <w:szCs w:val="28"/>
          <w:shd w:val="clear" w:color="auto" w:fill="FFFFFF"/>
        </w:rPr>
      </w:pPr>
    </w:p>
    <w:p w:rsidR="003662D9" w:rsidRDefault="003662D9" w:rsidP="005C7DE7">
      <w:pPr>
        <w:jc w:val="center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>1. Общие положения</w:t>
      </w:r>
    </w:p>
    <w:p w:rsidR="003662D9" w:rsidRDefault="003662D9" w:rsidP="003662D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 xml:space="preserve">1.1. </w:t>
      </w:r>
      <w:proofErr w:type="gramStart"/>
      <w:r w:rsidRPr="003662D9">
        <w:rPr>
          <w:sz w:val="28"/>
          <w:szCs w:val="28"/>
          <w:shd w:val="clear" w:color="auto" w:fill="FFFFFF"/>
        </w:rPr>
        <w:t>Районный конкурс на лучший плакат, призывающий принять уч</w:t>
      </w:r>
      <w:r w:rsidRPr="003662D9">
        <w:rPr>
          <w:sz w:val="28"/>
          <w:szCs w:val="28"/>
          <w:shd w:val="clear" w:color="auto" w:fill="FFFFFF"/>
        </w:rPr>
        <w:t>а</w:t>
      </w:r>
      <w:r w:rsidRPr="003662D9">
        <w:rPr>
          <w:sz w:val="28"/>
          <w:szCs w:val="28"/>
          <w:shd w:val="clear" w:color="auto" w:fill="FFFFFF"/>
        </w:rPr>
        <w:t xml:space="preserve">стие в муниципальных выборах 2019 года (далее – Конкурс), проводится </w:t>
      </w:r>
      <w:r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</w:rPr>
        <w:t>Планом основных мероприятий территориальной избирател</w:t>
      </w:r>
      <w:r>
        <w:rPr>
          <w:sz w:val="28"/>
        </w:rPr>
        <w:t>ь</w:t>
      </w:r>
      <w:r>
        <w:rPr>
          <w:sz w:val="28"/>
        </w:rPr>
        <w:t>ной комиссии Кущевская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2019 год</w:t>
      </w:r>
      <w:r>
        <w:rPr>
          <w:sz w:val="28"/>
          <w:szCs w:val="28"/>
          <w:shd w:val="clear" w:color="auto" w:fill="FFFFFF"/>
        </w:rPr>
        <w:t>, утвержденным р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шением территориальной избирательной комиссии Кущевская (далее – ТИК Кущевская) от </w:t>
      </w:r>
      <w:r>
        <w:rPr>
          <w:bCs/>
          <w:sz w:val="28"/>
          <w:szCs w:val="28"/>
        </w:rPr>
        <w:t>25 января 2019 г.</w:t>
      </w:r>
      <w:r>
        <w:rPr>
          <w:bCs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 </w:t>
      </w:r>
      <w:r>
        <w:rPr>
          <w:bCs/>
          <w:sz w:val="28"/>
          <w:szCs w:val="28"/>
        </w:rPr>
        <w:t>83</w:t>
      </w:r>
      <w:proofErr w:type="gramEnd"/>
      <w:r>
        <w:rPr>
          <w:bCs/>
          <w:sz w:val="28"/>
          <w:szCs w:val="28"/>
        </w:rPr>
        <w:t>/482</w:t>
      </w:r>
      <w:r w:rsidRPr="003662D9">
        <w:rPr>
          <w:sz w:val="28"/>
          <w:szCs w:val="28"/>
          <w:shd w:val="clear" w:color="auto" w:fill="FFFFFF"/>
        </w:rPr>
        <w:t>.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</w:rPr>
      </w:pPr>
      <w:r w:rsidRPr="003662D9">
        <w:rPr>
          <w:sz w:val="28"/>
          <w:szCs w:val="28"/>
          <w:shd w:val="clear" w:color="auto" w:fill="FFFFFF"/>
        </w:rPr>
        <w:t>1.2. Целью проведения Конкурса является повышение правовой кул</w:t>
      </w:r>
      <w:r w:rsidRPr="003662D9">
        <w:rPr>
          <w:sz w:val="28"/>
          <w:szCs w:val="28"/>
          <w:shd w:val="clear" w:color="auto" w:fill="FFFFFF"/>
        </w:rPr>
        <w:t>ь</w:t>
      </w:r>
      <w:r w:rsidRPr="003662D9">
        <w:rPr>
          <w:sz w:val="28"/>
          <w:szCs w:val="28"/>
          <w:shd w:val="clear" w:color="auto" w:fill="FFFFFF"/>
        </w:rPr>
        <w:t>туры молодых избирателей.</w:t>
      </w:r>
      <w:r w:rsidRPr="003662D9">
        <w:rPr>
          <w:sz w:val="28"/>
          <w:szCs w:val="28"/>
        </w:rPr>
        <w:t> 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>Проведение данного Конкурса направлено на решение следующих з</w:t>
      </w:r>
      <w:r w:rsidRPr="003662D9">
        <w:rPr>
          <w:sz w:val="28"/>
          <w:szCs w:val="28"/>
          <w:shd w:val="clear" w:color="auto" w:fill="FFFFFF"/>
        </w:rPr>
        <w:t>а</w:t>
      </w:r>
      <w:r w:rsidRPr="003662D9">
        <w:rPr>
          <w:sz w:val="28"/>
          <w:szCs w:val="28"/>
          <w:shd w:val="clear" w:color="auto" w:fill="FFFFFF"/>
        </w:rPr>
        <w:t>дач: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 xml:space="preserve">- повышение интереса молодых </w:t>
      </w:r>
      <w:r w:rsidR="00A30D4E" w:rsidRPr="003662D9">
        <w:rPr>
          <w:sz w:val="28"/>
          <w:szCs w:val="28"/>
          <w:shd w:val="clear" w:color="auto" w:fill="FFFFFF"/>
        </w:rPr>
        <w:t xml:space="preserve">и будущих </w:t>
      </w:r>
      <w:r w:rsidRPr="003662D9">
        <w:rPr>
          <w:sz w:val="28"/>
          <w:szCs w:val="28"/>
          <w:shd w:val="clear" w:color="auto" w:fill="FFFFFF"/>
        </w:rPr>
        <w:t>избирателей к избирател</w:t>
      </w:r>
      <w:r w:rsidRPr="003662D9">
        <w:rPr>
          <w:sz w:val="28"/>
          <w:szCs w:val="28"/>
          <w:shd w:val="clear" w:color="auto" w:fill="FFFFFF"/>
        </w:rPr>
        <w:t>ь</w:t>
      </w:r>
      <w:r w:rsidRPr="003662D9">
        <w:rPr>
          <w:sz w:val="28"/>
          <w:szCs w:val="28"/>
          <w:shd w:val="clear" w:color="auto" w:fill="FFFFFF"/>
        </w:rPr>
        <w:t>ному праву и избирательному процессу;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>- формирование у молодых избирателей позитивного представления о выборах как одном из главных демократических институтов, обеспечива</w:t>
      </w:r>
      <w:r w:rsidRPr="003662D9">
        <w:rPr>
          <w:sz w:val="28"/>
          <w:szCs w:val="28"/>
          <w:shd w:val="clear" w:color="auto" w:fill="FFFFFF"/>
        </w:rPr>
        <w:t>ю</w:t>
      </w:r>
      <w:r w:rsidRPr="003662D9">
        <w:rPr>
          <w:sz w:val="28"/>
          <w:szCs w:val="28"/>
          <w:shd w:val="clear" w:color="auto" w:fill="FFFFFF"/>
        </w:rPr>
        <w:t>щих реализацию народного волеизъявления, доверия к избирательной сист</w:t>
      </w:r>
      <w:r w:rsidRPr="003662D9">
        <w:rPr>
          <w:sz w:val="28"/>
          <w:szCs w:val="28"/>
          <w:shd w:val="clear" w:color="auto" w:fill="FFFFFF"/>
        </w:rPr>
        <w:t>е</w:t>
      </w:r>
      <w:r w:rsidRPr="003662D9">
        <w:rPr>
          <w:sz w:val="28"/>
          <w:szCs w:val="28"/>
          <w:shd w:val="clear" w:color="auto" w:fill="FFFFFF"/>
        </w:rPr>
        <w:t>ме в Краснодарском крае;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>- повышение уровня электоральной активности избирателей;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>- выявление и поддержка талантливой молодежи.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lastRenderedPageBreak/>
        <w:t>1.3. Организаторами Конкурса являются территориальная избирател</w:t>
      </w:r>
      <w:r w:rsidRPr="003662D9">
        <w:rPr>
          <w:sz w:val="28"/>
          <w:szCs w:val="28"/>
          <w:shd w:val="clear" w:color="auto" w:fill="FFFFFF"/>
        </w:rPr>
        <w:t>ь</w:t>
      </w:r>
      <w:r w:rsidRPr="003662D9">
        <w:rPr>
          <w:sz w:val="28"/>
          <w:szCs w:val="28"/>
          <w:shd w:val="clear" w:color="auto" w:fill="FFFFFF"/>
        </w:rPr>
        <w:t xml:space="preserve">ная комиссия </w:t>
      </w:r>
      <w:r>
        <w:rPr>
          <w:sz w:val="28"/>
          <w:szCs w:val="28"/>
          <w:shd w:val="clear" w:color="auto" w:fill="FFFFFF"/>
        </w:rPr>
        <w:t>Кущев</w:t>
      </w:r>
      <w:r w:rsidRPr="003662D9">
        <w:rPr>
          <w:sz w:val="28"/>
          <w:szCs w:val="28"/>
          <w:shd w:val="clear" w:color="auto" w:fill="FFFFFF"/>
        </w:rPr>
        <w:t>ская и управление образовани</w:t>
      </w:r>
      <w:r w:rsidR="00A30D4E">
        <w:rPr>
          <w:sz w:val="28"/>
          <w:szCs w:val="28"/>
          <w:shd w:val="clear" w:color="auto" w:fill="FFFFFF"/>
        </w:rPr>
        <w:t>ем</w:t>
      </w:r>
      <w:r w:rsidRPr="003662D9">
        <w:rPr>
          <w:sz w:val="28"/>
          <w:szCs w:val="28"/>
          <w:shd w:val="clear" w:color="auto" w:fill="FFFFFF"/>
        </w:rPr>
        <w:t xml:space="preserve"> администрации мун</w:t>
      </w:r>
      <w:r w:rsidRPr="003662D9">
        <w:rPr>
          <w:sz w:val="28"/>
          <w:szCs w:val="28"/>
          <w:shd w:val="clear" w:color="auto" w:fill="FFFFFF"/>
        </w:rPr>
        <w:t>и</w:t>
      </w:r>
      <w:r w:rsidRPr="003662D9">
        <w:rPr>
          <w:sz w:val="28"/>
          <w:szCs w:val="28"/>
          <w:shd w:val="clear" w:color="auto" w:fill="FFFFFF"/>
        </w:rPr>
        <w:t xml:space="preserve">ципального образования </w:t>
      </w:r>
      <w:r>
        <w:rPr>
          <w:sz w:val="28"/>
          <w:szCs w:val="28"/>
          <w:shd w:val="clear" w:color="auto" w:fill="FFFFFF"/>
        </w:rPr>
        <w:t>Кущев</w:t>
      </w:r>
      <w:r w:rsidRPr="003662D9">
        <w:rPr>
          <w:sz w:val="28"/>
          <w:szCs w:val="28"/>
          <w:shd w:val="clear" w:color="auto" w:fill="FFFFFF"/>
        </w:rPr>
        <w:t>ской район.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 xml:space="preserve">1.4. Участниками Конкурса являются </w:t>
      </w:r>
      <w:r w:rsidR="00A30D4E" w:rsidRPr="003662D9">
        <w:rPr>
          <w:sz w:val="28"/>
          <w:szCs w:val="28"/>
          <w:shd w:val="clear" w:color="auto" w:fill="FFFFFF"/>
        </w:rPr>
        <w:t xml:space="preserve">молодые и </w:t>
      </w:r>
      <w:r w:rsidRPr="003662D9">
        <w:rPr>
          <w:sz w:val="28"/>
          <w:szCs w:val="28"/>
          <w:shd w:val="clear" w:color="auto" w:fill="FFFFFF"/>
        </w:rPr>
        <w:t xml:space="preserve">будущие избиратели </w:t>
      </w:r>
      <w:r>
        <w:rPr>
          <w:sz w:val="28"/>
          <w:szCs w:val="28"/>
          <w:shd w:val="clear" w:color="auto" w:fill="FFFFFF"/>
        </w:rPr>
        <w:t>Кущев</w:t>
      </w:r>
      <w:r w:rsidRPr="003662D9">
        <w:rPr>
          <w:sz w:val="28"/>
          <w:szCs w:val="28"/>
          <w:shd w:val="clear" w:color="auto" w:fill="FFFFFF"/>
        </w:rPr>
        <w:t>ского района.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>1.5. Для организации и проведения Конкурса из числа членов террит</w:t>
      </w:r>
      <w:r w:rsidRPr="003662D9">
        <w:rPr>
          <w:sz w:val="28"/>
          <w:szCs w:val="28"/>
          <w:shd w:val="clear" w:color="auto" w:fill="FFFFFF"/>
        </w:rPr>
        <w:t>о</w:t>
      </w:r>
      <w:r w:rsidRPr="003662D9">
        <w:rPr>
          <w:sz w:val="28"/>
          <w:szCs w:val="28"/>
          <w:shd w:val="clear" w:color="auto" w:fill="FFFFFF"/>
        </w:rPr>
        <w:t xml:space="preserve">риальной избирательной комиссии </w:t>
      </w:r>
      <w:r>
        <w:rPr>
          <w:sz w:val="28"/>
          <w:szCs w:val="28"/>
          <w:shd w:val="clear" w:color="auto" w:fill="FFFFFF"/>
        </w:rPr>
        <w:t>Кущев</w:t>
      </w:r>
      <w:r w:rsidRPr="003662D9">
        <w:rPr>
          <w:sz w:val="28"/>
          <w:szCs w:val="28"/>
          <w:shd w:val="clear" w:color="auto" w:fill="FFFFFF"/>
        </w:rPr>
        <w:t>ская, специалистов управления о</w:t>
      </w:r>
      <w:r w:rsidRPr="003662D9">
        <w:rPr>
          <w:sz w:val="28"/>
          <w:szCs w:val="28"/>
          <w:shd w:val="clear" w:color="auto" w:fill="FFFFFF"/>
        </w:rPr>
        <w:t>б</w:t>
      </w:r>
      <w:r w:rsidRPr="003662D9">
        <w:rPr>
          <w:sz w:val="28"/>
          <w:szCs w:val="28"/>
          <w:shd w:val="clear" w:color="auto" w:fill="FFFFFF"/>
        </w:rPr>
        <w:t>разования формируется</w:t>
      </w:r>
      <w:r>
        <w:rPr>
          <w:sz w:val="28"/>
          <w:szCs w:val="28"/>
          <w:shd w:val="clear" w:color="auto" w:fill="FFFFFF"/>
        </w:rPr>
        <w:t xml:space="preserve"> оргкомитет</w:t>
      </w:r>
      <w:r w:rsidRPr="003662D9">
        <w:rPr>
          <w:sz w:val="28"/>
          <w:szCs w:val="28"/>
          <w:shd w:val="clear" w:color="auto" w:fill="FFFFFF"/>
        </w:rPr>
        <w:t>.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>1.6. Материалы, представленные на Конкурс с нарушением требований настоящего Положения, не рассматриваются. Рецензии на представленные работы авторам не выдаются. Представление работ на Конкурс подтверждает согласие участника на безвозмездную передачу авторских прав для дальне</w:t>
      </w:r>
      <w:r w:rsidRPr="003662D9">
        <w:rPr>
          <w:sz w:val="28"/>
          <w:szCs w:val="28"/>
          <w:shd w:val="clear" w:color="auto" w:fill="FFFFFF"/>
        </w:rPr>
        <w:t>й</w:t>
      </w:r>
      <w:r w:rsidRPr="003662D9">
        <w:rPr>
          <w:sz w:val="28"/>
          <w:szCs w:val="28"/>
          <w:shd w:val="clear" w:color="auto" w:fill="FFFFFF"/>
        </w:rPr>
        <w:t xml:space="preserve">шего использования территориальной избирательной комиссией </w:t>
      </w:r>
      <w:r>
        <w:rPr>
          <w:sz w:val="28"/>
          <w:szCs w:val="28"/>
          <w:shd w:val="clear" w:color="auto" w:fill="FFFFFF"/>
        </w:rPr>
        <w:t>Кущев</w:t>
      </w:r>
      <w:r w:rsidRPr="003662D9">
        <w:rPr>
          <w:sz w:val="28"/>
          <w:szCs w:val="28"/>
          <w:shd w:val="clear" w:color="auto" w:fill="FFFFFF"/>
        </w:rPr>
        <w:t>ская, их тиражирования и распространения.</w:t>
      </w:r>
    </w:p>
    <w:p w:rsidR="005C7DE7" w:rsidRDefault="005C7DE7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3662D9" w:rsidRDefault="003662D9" w:rsidP="005C7DE7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>2. Условия участия в Конкурсе и критерии оценки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 xml:space="preserve">2.1. Конкурс проводится со 1 по </w:t>
      </w:r>
      <w:r w:rsidR="007A471F">
        <w:rPr>
          <w:sz w:val="28"/>
          <w:szCs w:val="28"/>
          <w:shd w:val="clear" w:color="auto" w:fill="FFFFFF"/>
        </w:rPr>
        <w:t>30</w:t>
      </w:r>
      <w:r w:rsidRPr="003662D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апрел</w:t>
      </w:r>
      <w:r w:rsidRPr="003662D9">
        <w:rPr>
          <w:sz w:val="28"/>
          <w:szCs w:val="28"/>
          <w:shd w:val="clear" w:color="auto" w:fill="FFFFFF"/>
        </w:rPr>
        <w:t>я 2019 года.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>2.2. В Конкурсе принимают участие будущие избиратели в возрасте от 14 до 18 лет (учащиеся старших классов общеобразовательных школ, студе</w:t>
      </w:r>
      <w:r w:rsidRPr="003662D9">
        <w:rPr>
          <w:sz w:val="28"/>
          <w:szCs w:val="28"/>
          <w:shd w:val="clear" w:color="auto" w:fill="FFFFFF"/>
        </w:rPr>
        <w:t>н</w:t>
      </w:r>
      <w:r w:rsidRPr="003662D9">
        <w:rPr>
          <w:sz w:val="28"/>
          <w:szCs w:val="28"/>
          <w:shd w:val="clear" w:color="auto" w:fill="FFFFFF"/>
        </w:rPr>
        <w:t>ты образовательных организаций), молодые избиратели в возрасте от 18 до 35 лет.</w:t>
      </w:r>
    </w:p>
    <w:p w:rsidR="00AF12B7" w:rsidRPr="00F90DBA" w:rsidRDefault="003662D9" w:rsidP="00AF12B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 xml:space="preserve">2.3. Для участия в Конкурсе </w:t>
      </w:r>
      <w:r w:rsidR="00F90DBA">
        <w:rPr>
          <w:sz w:val="28"/>
          <w:szCs w:val="28"/>
          <w:shd w:val="clear" w:color="auto" w:fill="FFFFFF"/>
        </w:rPr>
        <w:t xml:space="preserve">в номинации </w:t>
      </w:r>
      <w:r w:rsidR="00F90DBA">
        <w:rPr>
          <w:bCs/>
          <w:sz w:val="28"/>
          <w:szCs w:val="28"/>
        </w:rPr>
        <w:t>«Лучший рисованный пл</w:t>
      </w:r>
      <w:r w:rsidR="00F90DBA">
        <w:rPr>
          <w:bCs/>
          <w:sz w:val="28"/>
          <w:szCs w:val="28"/>
        </w:rPr>
        <w:t>а</w:t>
      </w:r>
      <w:r w:rsidR="00F90DBA">
        <w:rPr>
          <w:bCs/>
          <w:sz w:val="28"/>
          <w:szCs w:val="28"/>
        </w:rPr>
        <w:t xml:space="preserve">кат» </w:t>
      </w:r>
      <w:r w:rsidR="00F90DBA" w:rsidRPr="00F90DBA">
        <w:rPr>
          <w:sz w:val="28"/>
          <w:szCs w:val="28"/>
          <w:shd w:val="clear" w:color="auto" w:fill="FFFFFF"/>
        </w:rPr>
        <w:t>авторы (коллективы авторов) представляют на Конкурс</w:t>
      </w:r>
      <w:r w:rsidRPr="003662D9">
        <w:rPr>
          <w:sz w:val="28"/>
          <w:szCs w:val="28"/>
          <w:shd w:val="clear" w:color="auto" w:fill="FFFFFF"/>
        </w:rPr>
        <w:t xml:space="preserve"> </w:t>
      </w:r>
      <w:r w:rsidR="00F90DBA">
        <w:rPr>
          <w:sz w:val="28"/>
          <w:szCs w:val="28"/>
        </w:rPr>
        <w:t>нарисованные и переведенные в электронный вид плакаты</w:t>
      </w:r>
      <w:r w:rsidR="00F90DBA" w:rsidRPr="003662D9">
        <w:rPr>
          <w:sz w:val="28"/>
          <w:szCs w:val="28"/>
          <w:shd w:val="clear" w:color="auto" w:fill="FFFFFF"/>
        </w:rPr>
        <w:t xml:space="preserve"> </w:t>
      </w:r>
      <w:r w:rsidRPr="003662D9">
        <w:rPr>
          <w:sz w:val="28"/>
          <w:szCs w:val="28"/>
          <w:shd w:val="clear" w:color="auto" w:fill="FFFFFF"/>
        </w:rPr>
        <w:t>в формате JPEG</w:t>
      </w:r>
      <w:r w:rsidR="00AF12B7">
        <w:rPr>
          <w:sz w:val="28"/>
          <w:szCs w:val="28"/>
          <w:shd w:val="clear" w:color="auto" w:fill="FFFFFF"/>
        </w:rPr>
        <w:t xml:space="preserve">, </w:t>
      </w:r>
      <w:r w:rsidR="00AF12B7">
        <w:rPr>
          <w:sz w:val="28"/>
          <w:szCs w:val="28"/>
          <w:shd w:val="clear" w:color="auto" w:fill="FFFFFF"/>
          <w:lang w:val="en-US"/>
        </w:rPr>
        <w:t>PDF</w:t>
      </w:r>
      <w:r w:rsidRPr="003662D9">
        <w:rPr>
          <w:sz w:val="28"/>
          <w:szCs w:val="28"/>
          <w:shd w:val="clear" w:color="auto" w:fill="FFFFFF"/>
        </w:rPr>
        <w:t xml:space="preserve"> </w:t>
      </w:r>
      <w:r w:rsidR="00AF12B7" w:rsidRPr="00F90DBA">
        <w:rPr>
          <w:sz w:val="28"/>
          <w:szCs w:val="28"/>
          <w:shd w:val="clear" w:color="auto" w:fill="FFFFFF"/>
        </w:rPr>
        <w:t xml:space="preserve">на CD, DVD-дисках. Техника исполнения - произвольная. </w:t>
      </w:r>
    </w:p>
    <w:p w:rsidR="00F90DBA" w:rsidRPr="00F90DBA" w:rsidRDefault="00F90DBA" w:rsidP="00F90DB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90DBA">
        <w:rPr>
          <w:sz w:val="28"/>
          <w:szCs w:val="28"/>
          <w:shd w:val="clear" w:color="auto" w:fill="FFFFFF"/>
        </w:rPr>
        <w:t>2.4. Для участия в Конкурсе в номинации «Лучший электронный пл</w:t>
      </w:r>
      <w:r w:rsidRPr="00F90DBA">
        <w:rPr>
          <w:sz w:val="28"/>
          <w:szCs w:val="28"/>
          <w:shd w:val="clear" w:color="auto" w:fill="FFFFFF"/>
        </w:rPr>
        <w:t>а</w:t>
      </w:r>
      <w:r w:rsidRPr="00F90DBA">
        <w:rPr>
          <w:sz w:val="28"/>
          <w:szCs w:val="28"/>
          <w:shd w:val="clear" w:color="auto" w:fill="FFFFFF"/>
        </w:rPr>
        <w:t xml:space="preserve">кат» авторы (коллективы авторов) представляют на Конкурс электронный макет плаката (электронные макеты плакатов) в формате JPEG, CDR на CD, DVD-дисках. Техника исполнения - произвольная. </w:t>
      </w:r>
    </w:p>
    <w:p w:rsidR="003662D9" w:rsidRDefault="003662D9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lastRenderedPageBreak/>
        <w:t>2.</w:t>
      </w:r>
      <w:r w:rsidR="00AF12B7">
        <w:rPr>
          <w:sz w:val="28"/>
          <w:szCs w:val="28"/>
          <w:shd w:val="clear" w:color="auto" w:fill="FFFFFF"/>
        </w:rPr>
        <w:t>5</w:t>
      </w:r>
      <w:r w:rsidRPr="003662D9">
        <w:rPr>
          <w:sz w:val="28"/>
          <w:szCs w:val="28"/>
          <w:shd w:val="clear" w:color="auto" w:fill="FFFFFF"/>
        </w:rPr>
        <w:t>. Все конкурсные работы должны сопровождаться заявкой на уч</w:t>
      </w:r>
      <w:r w:rsidRPr="003662D9">
        <w:rPr>
          <w:sz w:val="28"/>
          <w:szCs w:val="28"/>
          <w:shd w:val="clear" w:color="auto" w:fill="FFFFFF"/>
        </w:rPr>
        <w:t>а</w:t>
      </w:r>
      <w:r w:rsidRPr="003662D9">
        <w:rPr>
          <w:sz w:val="28"/>
          <w:szCs w:val="28"/>
          <w:shd w:val="clear" w:color="auto" w:fill="FFFFFF"/>
        </w:rPr>
        <w:t>стие в Конкурсе, содержащей информацию об авторе (коллективе авторов): фамилия, имя, отчество, дата рождения, полное название учебного заведения, класс участника Конкурса и согласием на использование персональных да</w:t>
      </w:r>
      <w:r w:rsidRPr="003662D9">
        <w:rPr>
          <w:sz w:val="28"/>
          <w:szCs w:val="28"/>
          <w:shd w:val="clear" w:color="auto" w:fill="FFFFFF"/>
        </w:rPr>
        <w:t>н</w:t>
      </w:r>
      <w:r w:rsidRPr="003662D9">
        <w:rPr>
          <w:sz w:val="28"/>
          <w:szCs w:val="28"/>
          <w:shd w:val="clear" w:color="auto" w:fill="FFFFFF"/>
        </w:rPr>
        <w:t>ных.</w:t>
      </w:r>
    </w:p>
    <w:p w:rsidR="00E148DE" w:rsidRDefault="00E148DE" w:rsidP="00E148D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48DE">
        <w:rPr>
          <w:sz w:val="28"/>
          <w:szCs w:val="28"/>
          <w:shd w:val="clear" w:color="auto" w:fill="FFFFFF"/>
        </w:rPr>
        <w:t>2.</w:t>
      </w:r>
      <w:r w:rsidR="00AF12B7">
        <w:rPr>
          <w:sz w:val="28"/>
          <w:szCs w:val="28"/>
          <w:shd w:val="clear" w:color="auto" w:fill="FFFFFF"/>
        </w:rPr>
        <w:t>6</w:t>
      </w:r>
      <w:r w:rsidRPr="00E148DE">
        <w:rPr>
          <w:sz w:val="28"/>
          <w:szCs w:val="28"/>
          <w:shd w:val="clear" w:color="auto" w:fill="FFFFFF"/>
        </w:rPr>
        <w:t>. Представленные на Конкурс работы должны отражать идею ва</w:t>
      </w:r>
      <w:r w:rsidRPr="00E148DE">
        <w:rPr>
          <w:sz w:val="28"/>
          <w:szCs w:val="28"/>
          <w:shd w:val="clear" w:color="auto" w:fill="FFFFFF"/>
        </w:rPr>
        <w:t>ж</w:t>
      </w:r>
      <w:r w:rsidRPr="00E148DE">
        <w:rPr>
          <w:sz w:val="28"/>
          <w:szCs w:val="28"/>
          <w:shd w:val="clear" w:color="auto" w:fill="FFFFFF"/>
        </w:rPr>
        <w:t>ности активного участия избирателей в выборах, в том числе в выборах деп</w:t>
      </w:r>
      <w:r w:rsidRPr="00E148DE">
        <w:rPr>
          <w:sz w:val="28"/>
          <w:szCs w:val="28"/>
          <w:shd w:val="clear" w:color="auto" w:fill="FFFFFF"/>
        </w:rPr>
        <w:t>у</w:t>
      </w:r>
      <w:r w:rsidRPr="00E148DE">
        <w:rPr>
          <w:sz w:val="28"/>
          <w:szCs w:val="28"/>
          <w:shd w:val="clear" w:color="auto" w:fill="FFFFFF"/>
        </w:rPr>
        <w:t>татов Советов сельских поселений и глав сельских поселений Кущевского района. Конкурсные работы не должны содержать признаки предвыборной агитации за конкретного кандидата и (или) избирательное объединение.</w:t>
      </w:r>
    </w:p>
    <w:p w:rsidR="00E148DE" w:rsidRPr="00E148DE" w:rsidRDefault="00E148DE" w:rsidP="00E148D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48DE">
        <w:rPr>
          <w:sz w:val="28"/>
          <w:szCs w:val="28"/>
          <w:shd w:val="clear" w:color="auto" w:fill="FFFFFF"/>
        </w:rPr>
        <w:t>2.</w:t>
      </w:r>
      <w:r w:rsidR="00AF12B7">
        <w:rPr>
          <w:sz w:val="28"/>
          <w:szCs w:val="28"/>
          <w:shd w:val="clear" w:color="auto" w:fill="FFFFFF"/>
        </w:rPr>
        <w:t>7</w:t>
      </w:r>
      <w:r w:rsidRPr="00E148DE">
        <w:rPr>
          <w:sz w:val="28"/>
          <w:szCs w:val="28"/>
          <w:shd w:val="clear" w:color="auto" w:fill="FFFFFF"/>
        </w:rPr>
        <w:t>. Участники Конкурса гарантируют, что представленные на Конкурс работы не нарушают авторских прав третьих лиц, не являются копией других работ.</w:t>
      </w:r>
    </w:p>
    <w:p w:rsidR="00E148DE" w:rsidRPr="00E148DE" w:rsidRDefault="003662D9" w:rsidP="00E148D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>2.</w:t>
      </w:r>
      <w:r w:rsidR="00AF12B7">
        <w:rPr>
          <w:sz w:val="28"/>
          <w:szCs w:val="28"/>
          <w:shd w:val="clear" w:color="auto" w:fill="FFFFFF"/>
        </w:rPr>
        <w:t>8</w:t>
      </w:r>
      <w:r w:rsidRPr="003662D9">
        <w:rPr>
          <w:sz w:val="28"/>
          <w:szCs w:val="28"/>
          <w:shd w:val="clear" w:color="auto" w:fill="FFFFFF"/>
        </w:rPr>
        <w:t xml:space="preserve">. </w:t>
      </w:r>
      <w:r w:rsidR="00E148DE" w:rsidRPr="00E148DE">
        <w:rPr>
          <w:sz w:val="28"/>
          <w:szCs w:val="28"/>
          <w:shd w:val="clear" w:color="auto" w:fill="FFFFFF"/>
        </w:rPr>
        <w:t>Представленные на Конкурс работы оцениваются по следующим критериям:</w:t>
      </w:r>
    </w:p>
    <w:p w:rsidR="00E148DE" w:rsidRPr="00E148DE" w:rsidRDefault="00E148DE" w:rsidP="00E148D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48DE">
        <w:rPr>
          <w:sz w:val="28"/>
          <w:szCs w:val="28"/>
          <w:shd w:val="clear" w:color="auto" w:fill="FFFFFF"/>
        </w:rPr>
        <w:t>- соответствие содержания конкурсной работы целям, задачам и усл</w:t>
      </w:r>
      <w:r w:rsidRPr="00E148DE">
        <w:rPr>
          <w:sz w:val="28"/>
          <w:szCs w:val="28"/>
          <w:shd w:val="clear" w:color="auto" w:fill="FFFFFF"/>
        </w:rPr>
        <w:t>о</w:t>
      </w:r>
      <w:r w:rsidRPr="00E148DE">
        <w:rPr>
          <w:sz w:val="28"/>
          <w:szCs w:val="28"/>
          <w:shd w:val="clear" w:color="auto" w:fill="FFFFFF"/>
        </w:rPr>
        <w:t xml:space="preserve">виям Конкурса; </w:t>
      </w:r>
    </w:p>
    <w:p w:rsidR="00E148DE" w:rsidRPr="00E148DE" w:rsidRDefault="00E148DE" w:rsidP="00E148D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48DE">
        <w:rPr>
          <w:sz w:val="28"/>
          <w:szCs w:val="28"/>
          <w:shd w:val="clear" w:color="auto" w:fill="FFFFFF"/>
        </w:rPr>
        <w:t xml:space="preserve">- учет особенностей избирательных кампаний, проводимых в единый день голосования </w:t>
      </w:r>
      <w:r>
        <w:rPr>
          <w:sz w:val="28"/>
          <w:szCs w:val="28"/>
          <w:shd w:val="clear" w:color="auto" w:fill="FFFFFF"/>
        </w:rPr>
        <w:t>8</w:t>
      </w:r>
      <w:r w:rsidRPr="00E148DE">
        <w:rPr>
          <w:sz w:val="28"/>
          <w:szCs w:val="28"/>
          <w:shd w:val="clear" w:color="auto" w:fill="FFFFFF"/>
        </w:rPr>
        <w:t xml:space="preserve"> сентября 201</w:t>
      </w:r>
      <w:r>
        <w:rPr>
          <w:sz w:val="28"/>
          <w:szCs w:val="28"/>
          <w:shd w:val="clear" w:color="auto" w:fill="FFFFFF"/>
        </w:rPr>
        <w:t>9</w:t>
      </w:r>
      <w:r w:rsidRPr="00E148DE">
        <w:rPr>
          <w:sz w:val="28"/>
          <w:szCs w:val="28"/>
          <w:shd w:val="clear" w:color="auto" w:fill="FFFFFF"/>
        </w:rPr>
        <w:t xml:space="preserve"> года;</w:t>
      </w:r>
    </w:p>
    <w:p w:rsidR="00E148DE" w:rsidRPr="00E148DE" w:rsidRDefault="00E148DE" w:rsidP="00E148D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48DE">
        <w:rPr>
          <w:sz w:val="28"/>
          <w:szCs w:val="28"/>
          <w:shd w:val="clear" w:color="auto" w:fill="FFFFFF"/>
        </w:rPr>
        <w:t>- творческий подход к выполнению работы;</w:t>
      </w:r>
    </w:p>
    <w:p w:rsidR="00E148DE" w:rsidRPr="00E148DE" w:rsidRDefault="00E148DE" w:rsidP="00E148D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48DE">
        <w:rPr>
          <w:sz w:val="28"/>
          <w:szCs w:val="28"/>
          <w:shd w:val="clear" w:color="auto" w:fill="FFFFFF"/>
        </w:rPr>
        <w:t>- адресное обращение авторов к избирателям (отдельным категориям избирателей, в том числе к молодым избирателям, избирателям, имеющим ограниченные физические возможности  и др.);</w:t>
      </w:r>
    </w:p>
    <w:p w:rsidR="00E148DE" w:rsidRPr="00E148DE" w:rsidRDefault="00E148DE" w:rsidP="00E148D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48DE">
        <w:rPr>
          <w:sz w:val="28"/>
          <w:szCs w:val="28"/>
          <w:shd w:val="clear" w:color="auto" w:fill="FFFFFF"/>
        </w:rPr>
        <w:t>- качество выполнения работы;</w:t>
      </w:r>
    </w:p>
    <w:p w:rsidR="00E148DE" w:rsidRPr="00E148DE" w:rsidRDefault="00E148DE" w:rsidP="00E148D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48DE">
        <w:rPr>
          <w:sz w:val="28"/>
          <w:szCs w:val="28"/>
          <w:shd w:val="clear" w:color="auto" w:fill="FFFFFF"/>
        </w:rPr>
        <w:t>- информационная направленность работы;</w:t>
      </w:r>
    </w:p>
    <w:p w:rsidR="00E148DE" w:rsidRPr="00E148DE" w:rsidRDefault="00E148DE" w:rsidP="00E148D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48DE">
        <w:rPr>
          <w:sz w:val="28"/>
          <w:szCs w:val="28"/>
          <w:shd w:val="clear" w:color="auto" w:fill="FFFFFF"/>
        </w:rPr>
        <w:t xml:space="preserve">- новаторские приемы и нестандартные решения.  </w:t>
      </w:r>
    </w:p>
    <w:p w:rsidR="003662D9" w:rsidRDefault="003662D9" w:rsidP="00E148D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3662D9" w:rsidRDefault="003662D9" w:rsidP="003662D9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3662D9">
        <w:rPr>
          <w:sz w:val="28"/>
          <w:szCs w:val="28"/>
          <w:shd w:val="clear" w:color="auto" w:fill="FFFFFF"/>
        </w:rPr>
        <w:t>3. Порядок проведения Конкурса</w:t>
      </w:r>
    </w:p>
    <w:p w:rsidR="006028A8" w:rsidRPr="006028A8" w:rsidRDefault="006028A8" w:rsidP="006028A8">
      <w:pPr>
        <w:spacing w:line="360" w:lineRule="auto"/>
        <w:ind w:firstLine="709"/>
        <w:rPr>
          <w:sz w:val="28"/>
          <w:szCs w:val="28"/>
        </w:rPr>
      </w:pPr>
      <w:r w:rsidRPr="006028A8">
        <w:rPr>
          <w:sz w:val="28"/>
          <w:szCs w:val="28"/>
        </w:rPr>
        <w:t>3.1. Конкурс проводится в двух номинациях:</w:t>
      </w:r>
    </w:p>
    <w:p w:rsidR="006028A8" w:rsidRDefault="006028A8" w:rsidP="006028A8">
      <w:pPr>
        <w:pStyle w:val="af6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«Лучший рисованный плакат»,</w:t>
      </w:r>
      <w:r>
        <w:rPr>
          <w:sz w:val="28"/>
          <w:szCs w:val="28"/>
        </w:rPr>
        <w:t xml:space="preserve"> в которой</w:t>
      </w:r>
      <w:r>
        <w:rPr>
          <w:bCs/>
          <w:sz w:val="28"/>
          <w:szCs w:val="28"/>
        </w:rPr>
        <w:t xml:space="preserve"> рассматриваются предста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ленные на Конкурс </w:t>
      </w:r>
      <w:r>
        <w:rPr>
          <w:sz w:val="28"/>
          <w:szCs w:val="28"/>
        </w:rPr>
        <w:t>нарисованные</w:t>
      </w:r>
      <w:r w:rsidR="00F90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90DBA">
        <w:rPr>
          <w:sz w:val="28"/>
          <w:szCs w:val="28"/>
        </w:rPr>
        <w:t>переведенные в электронный вид</w:t>
      </w:r>
      <w:r>
        <w:rPr>
          <w:sz w:val="28"/>
          <w:szCs w:val="28"/>
        </w:rPr>
        <w:t xml:space="preserve"> плак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ты;</w:t>
      </w:r>
    </w:p>
    <w:p w:rsidR="006028A8" w:rsidRDefault="006028A8" w:rsidP="006028A8">
      <w:pPr>
        <w:pStyle w:val="af6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«Лучший электронный плакат», </w:t>
      </w:r>
      <w:r>
        <w:rPr>
          <w:bCs/>
          <w:sz w:val="28"/>
          <w:szCs w:val="28"/>
        </w:rPr>
        <w:t>в которой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на Конкурс электронные макеты плакатов. </w:t>
      </w:r>
    </w:p>
    <w:p w:rsidR="003662D9" w:rsidRDefault="00EE1967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6028A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 </w:t>
      </w:r>
      <w:r w:rsidR="003662D9" w:rsidRPr="003662D9">
        <w:rPr>
          <w:sz w:val="28"/>
          <w:szCs w:val="28"/>
          <w:shd w:val="clear" w:color="auto" w:fill="FFFFFF"/>
        </w:rPr>
        <w:t>Конкурсные работы</w:t>
      </w:r>
      <w:r w:rsidR="00E148DE" w:rsidRPr="00E148DE">
        <w:rPr>
          <w:bCs/>
          <w:szCs w:val="28"/>
        </w:rPr>
        <w:t xml:space="preserve"> </w:t>
      </w:r>
      <w:r w:rsidR="00E148DE" w:rsidRPr="00E148DE">
        <w:rPr>
          <w:bCs/>
          <w:sz w:val="28"/>
          <w:szCs w:val="28"/>
        </w:rPr>
        <w:t>совместно с</w:t>
      </w:r>
      <w:r w:rsidR="00E148DE" w:rsidRPr="00E148DE">
        <w:rPr>
          <w:sz w:val="28"/>
          <w:szCs w:val="28"/>
        </w:rPr>
        <w:t xml:space="preserve"> заявками на участие в Конкурсе</w:t>
      </w:r>
      <w:r w:rsidR="003662D9" w:rsidRPr="003662D9">
        <w:rPr>
          <w:sz w:val="28"/>
          <w:szCs w:val="28"/>
          <w:shd w:val="clear" w:color="auto" w:fill="FFFFFF"/>
        </w:rPr>
        <w:t xml:space="preserve"> не позднее </w:t>
      </w:r>
      <w:r w:rsidR="003662D9">
        <w:rPr>
          <w:sz w:val="28"/>
          <w:szCs w:val="28"/>
          <w:shd w:val="clear" w:color="auto" w:fill="FFFFFF"/>
        </w:rPr>
        <w:t>30</w:t>
      </w:r>
      <w:r w:rsidR="003662D9" w:rsidRPr="003662D9">
        <w:rPr>
          <w:sz w:val="28"/>
          <w:szCs w:val="28"/>
          <w:shd w:val="clear" w:color="auto" w:fill="FFFFFF"/>
        </w:rPr>
        <w:t xml:space="preserve"> </w:t>
      </w:r>
      <w:r w:rsidR="003662D9">
        <w:rPr>
          <w:sz w:val="28"/>
          <w:szCs w:val="28"/>
          <w:shd w:val="clear" w:color="auto" w:fill="FFFFFF"/>
        </w:rPr>
        <w:t>апре</w:t>
      </w:r>
      <w:r w:rsidR="003662D9" w:rsidRPr="003662D9">
        <w:rPr>
          <w:sz w:val="28"/>
          <w:szCs w:val="28"/>
          <w:shd w:val="clear" w:color="auto" w:fill="FFFFFF"/>
        </w:rPr>
        <w:t>ля 2019 года направляются в адрес территориальной избир</w:t>
      </w:r>
      <w:r w:rsidR="003662D9" w:rsidRPr="003662D9">
        <w:rPr>
          <w:sz w:val="28"/>
          <w:szCs w:val="28"/>
          <w:shd w:val="clear" w:color="auto" w:fill="FFFFFF"/>
        </w:rPr>
        <w:t>а</w:t>
      </w:r>
      <w:r w:rsidR="003662D9" w:rsidRPr="003662D9">
        <w:rPr>
          <w:sz w:val="28"/>
          <w:szCs w:val="28"/>
          <w:shd w:val="clear" w:color="auto" w:fill="FFFFFF"/>
        </w:rPr>
        <w:t xml:space="preserve">тельной комиссии </w:t>
      </w:r>
      <w:r w:rsidR="003662D9">
        <w:rPr>
          <w:sz w:val="28"/>
          <w:szCs w:val="28"/>
          <w:shd w:val="clear" w:color="auto" w:fill="FFFFFF"/>
        </w:rPr>
        <w:t>Кущев</w:t>
      </w:r>
      <w:r w:rsidR="003662D9" w:rsidRPr="003662D9">
        <w:rPr>
          <w:sz w:val="28"/>
          <w:szCs w:val="28"/>
          <w:shd w:val="clear" w:color="auto" w:fill="FFFFFF"/>
        </w:rPr>
        <w:t>ская (ст.</w:t>
      </w:r>
      <w:r w:rsidR="007A471F">
        <w:rPr>
          <w:sz w:val="28"/>
          <w:szCs w:val="28"/>
          <w:shd w:val="clear" w:color="auto" w:fill="FFFFFF"/>
        </w:rPr>
        <w:t xml:space="preserve"> </w:t>
      </w:r>
      <w:r w:rsidR="003662D9">
        <w:rPr>
          <w:sz w:val="28"/>
          <w:szCs w:val="28"/>
          <w:shd w:val="clear" w:color="auto" w:fill="FFFFFF"/>
        </w:rPr>
        <w:t>Кущев</w:t>
      </w:r>
      <w:r w:rsidR="003662D9" w:rsidRPr="003662D9">
        <w:rPr>
          <w:sz w:val="28"/>
          <w:szCs w:val="28"/>
          <w:shd w:val="clear" w:color="auto" w:fill="FFFFFF"/>
        </w:rPr>
        <w:t xml:space="preserve">ская, ул. </w:t>
      </w:r>
      <w:r w:rsidR="003662D9">
        <w:rPr>
          <w:sz w:val="28"/>
          <w:szCs w:val="28"/>
          <w:shd w:val="clear" w:color="auto" w:fill="FFFFFF"/>
        </w:rPr>
        <w:t>имени Б.Е.Москвича, 69</w:t>
      </w:r>
      <w:r w:rsidR="003662D9" w:rsidRPr="003662D9">
        <w:rPr>
          <w:sz w:val="28"/>
          <w:szCs w:val="28"/>
          <w:shd w:val="clear" w:color="auto" w:fill="FFFFFF"/>
        </w:rPr>
        <w:t xml:space="preserve">, </w:t>
      </w:r>
      <w:proofErr w:type="spellStart"/>
      <w:r w:rsidR="003662D9" w:rsidRPr="003662D9">
        <w:rPr>
          <w:sz w:val="28"/>
          <w:szCs w:val="28"/>
          <w:shd w:val="clear" w:color="auto" w:fill="FFFFFF"/>
        </w:rPr>
        <w:t>каб</w:t>
      </w:r>
      <w:proofErr w:type="spellEnd"/>
      <w:r w:rsidR="003662D9" w:rsidRPr="003662D9">
        <w:rPr>
          <w:sz w:val="28"/>
          <w:szCs w:val="28"/>
          <w:shd w:val="clear" w:color="auto" w:fill="FFFFFF"/>
        </w:rPr>
        <w:t xml:space="preserve">. </w:t>
      </w:r>
      <w:r w:rsidR="006028A8">
        <w:rPr>
          <w:sz w:val="28"/>
          <w:szCs w:val="28"/>
          <w:shd w:val="clear" w:color="auto" w:fill="FFFFFF"/>
        </w:rPr>
        <w:t xml:space="preserve">№ </w:t>
      </w:r>
      <w:r w:rsidR="003662D9" w:rsidRPr="003662D9">
        <w:rPr>
          <w:sz w:val="28"/>
          <w:szCs w:val="28"/>
          <w:shd w:val="clear" w:color="auto" w:fill="FFFFFF"/>
        </w:rPr>
        <w:t>1). Работы представляются для копирования на электронных носит</w:t>
      </w:r>
      <w:r w:rsidR="003662D9" w:rsidRPr="003662D9">
        <w:rPr>
          <w:sz w:val="28"/>
          <w:szCs w:val="28"/>
          <w:shd w:val="clear" w:color="auto" w:fill="FFFFFF"/>
        </w:rPr>
        <w:t>е</w:t>
      </w:r>
      <w:r w:rsidR="003662D9" w:rsidRPr="003662D9">
        <w:rPr>
          <w:sz w:val="28"/>
          <w:szCs w:val="28"/>
          <w:shd w:val="clear" w:color="auto" w:fill="FFFFFF"/>
        </w:rPr>
        <w:t>лях (</w:t>
      </w:r>
      <w:proofErr w:type="spellStart"/>
      <w:r w:rsidR="003662D9" w:rsidRPr="003662D9">
        <w:rPr>
          <w:sz w:val="28"/>
          <w:szCs w:val="28"/>
          <w:shd w:val="clear" w:color="auto" w:fill="FFFFFF"/>
        </w:rPr>
        <w:t>флэш-накопитель</w:t>
      </w:r>
      <w:proofErr w:type="spellEnd"/>
      <w:r w:rsidR="003662D9" w:rsidRPr="003662D9">
        <w:rPr>
          <w:sz w:val="28"/>
          <w:szCs w:val="28"/>
          <w:shd w:val="clear" w:color="auto" w:fill="FFFFFF"/>
        </w:rPr>
        <w:t xml:space="preserve">, CD или DVD). </w:t>
      </w:r>
    </w:p>
    <w:p w:rsidR="00EE1967" w:rsidRDefault="00EE1967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148DE" w:rsidRPr="00E148DE" w:rsidRDefault="00E148DE" w:rsidP="00E148DE">
      <w:pPr>
        <w:spacing w:line="360" w:lineRule="auto"/>
        <w:jc w:val="center"/>
        <w:rPr>
          <w:bCs/>
          <w:sz w:val="28"/>
          <w:szCs w:val="28"/>
        </w:rPr>
      </w:pPr>
      <w:r w:rsidRPr="00E148DE">
        <w:rPr>
          <w:bCs/>
          <w:sz w:val="28"/>
          <w:szCs w:val="28"/>
        </w:rPr>
        <w:t xml:space="preserve">4. Подведение итогов </w:t>
      </w:r>
      <w:r w:rsidR="00EE1967">
        <w:rPr>
          <w:sz w:val="28"/>
          <w:szCs w:val="28"/>
          <w:shd w:val="clear" w:color="auto" w:fill="FFFFFF"/>
        </w:rPr>
        <w:t>Конкурса</w:t>
      </w:r>
    </w:p>
    <w:p w:rsidR="00E148DE" w:rsidRDefault="00E148DE" w:rsidP="00E148DE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4.1. Для подведения итогов </w:t>
      </w:r>
      <w:r w:rsidR="00EE1967">
        <w:rPr>
          <w:sz w:val="28"/>
          <w:szCs w:val="28"/>
          <w:shd w:val="clear" w:color="auto" w:fill="FFFFFF"/>
        </w:rPr>
        <w:t>Конкурса</w:t>
      </w:r>
      <w:r w:rsidR="00EE1967" w:rsidRPr="00C25A63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30 </w:t>
      </w:r>
      <w:r w:rsidR="00EE1967">
        <w:rPr>
          <w:sz w:val="28"/>
          <w:szCs w:val="28"/>
        </w:rPr>
        <w:t>апреля</w:t>
      </w:r>
      <w:r w:rsidRPr="00C25A6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25A63">
        <w:rPr>
          <w:sz w:val="28"/>
          <w:szCs w:val="28"/>
        </w:rPr>
        <w:t xml:space="preserve"> года формируется конкурсная комиссия, в состав которой входят члены террит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>риальной избирательной комиссии Кущевская</w:t>
      </w:r>
      <w:r w:rsidR="00EE19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представители управления образованием </w:t>
      </w:r>
      <w:r w:rsidR="00EE1967">
        <w:rPr>
          <w:sz w:val="28"/>
          <w:szCs w:val="28"/>
        </w:rPr>
        <w:t>администрации муниципального образования Кущевский ра</w:t>
      </w:r>
      <w:r w:rsidR="00EE1967">
        <w:rPr>
          <w:sz w:val="28"/>
          <w:szCs w:val="28"/>
        </w:rPr>
        <w:t>й</w:t>
      </w:r>
      <w:r w:rsidR="00EE1967">
        <w:rPr>
          <w:sz w:val="28"/>
          <w:szCs w:val="28"/>
        </w:rPr>
        <w:t xml:space="preserve">он, члены Молодежного Общественного Совета при </w:t>
      </w:r>
      <w:r w:rsidR="00EE1967" w:rsidRPr="00C25A63">
        <w:rPr>
          <w:sz w:val="28"/>
          <w:szCs w:val="28"/>
        </w:rPr>
        <w:t>территориальной изб</w:t>
      </w:r>
      <w:r w:rsidR="00EE1967" w:rsidRPr="00C25A63">
        <w:rPr>
          <w:sz w:val="28"/>
          <w:szCs w:val="28"/>
        </w:rPr>
        <w:t>и</w:t>
      </w:r>
      <w:r w:rsidR="00EE1967" w:rsidRPr="00C25A63">
        <w:rPr>
          <w:sz w:val="28"/>
          <w:szCs w:val="28"/>
        </w:rPr>
        <w:t>рательной комиссии Кущевская</w:t>
      </w:r>
      <w:r w:rsidRPr="00C25A63">
        <w:rPr>
          <w:sz w:val="28"/>
          <w:szCs w:val="28"/>
        </w:rPr>
        <w:t xml:space="preserve">. Состав конкурсной комиссии утверждается распоряжением председателя </w:t>
      </w:r>
      <w:r>
        <w:rPr>
          <w:sz w:val="28"/>
          <w:szCs w:val="28"/>
        </w:rPr>
        <w:t xml:space="preserve">территориальной </w:t>
      </w:r>
      <w:r w:rsidRPr="00C25A63">
        <w:rPr>
          <w:sz w:val="28"/>
          <w:szCs w:val="28"/>
        </w:rPr>
        <w:t xml:space="preserve">избирательной комиссии </w:t>
      </w:r>
      <w:r w:rsidRPr="00635F98">
        <w:rPr>
          <w:sz w:val="28"/>
          <w:szCs w:val="28"/>
        </w:rPr>
        <w:t>К</w:t>
      </w:r>
      <w:r w:rsidRPr="00635F98">
        <w:rPr>
          <w:sz w:val="28"/>
          <w:szCs w:val="28"/>
        </w:rPr>
        <w:t>у</w:t>
      </w:r>
      <w:r w:rsidRPr="00635F98">
        <w:rPr>
          <w:sz w:val="28"/>
          <w:szCs w:val="28"/>
        </w:rPr>
        <w:t>щевская.</w:t>
      </w:r>
    </w:p>
    <w:p w:rsidR="00EE1967" w:rsidRPr="00C25A63" w:rsidRDefault="00EE1967" w:rsidP="00AF12B7">
      <w:pPr>
        <w:spacing w:line="360" w:lineRule="auto"/>
        <w:ind w:firstLine="709"/>
        <w:jc w:val="both"/>
        <w:rPr>
          <w:sz w:val="28"/>
          <w:szCs w:val="28"/>
        </w:rPr>
      </w:pPr>
      <w:r w:rsidRPr="00EE1967">
        <w:rPr>
          <w:sz w:val="28"/>
          <w:szCs w:val="28"/>
        </w:rPr>
        <w:t xml:space="preserve">4.2. Конкурсной комиссией не позднее </w:t>
      </w:r>
      <w:r>
        <w:rPr>
          <w:sz w:val="28"/>
          <w:szCs w:val="28"/>
        </w:rPr>
        <w:t>15 мая 2019</w:t>
      </w:r>
      <w:r w:rsidRPr="00EE1967">
        <w:rPr>
          <w:sz w:val="28"/>
          <w:szCs w:val="28"/>
        </w:rPr>
        <w:t xml:space="preserve"> года подводятся итоги Конкурса и определяются его победители. </w:t>
      </w:r>
    </w:p>
    <w:p w:rsidR="00E148DE" w:rsidRPr="00C25A63" w:rsidRDefault="00E148DE" w:rsidP="00E148DE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4.2. Победители </w:t>
      </w:r>
      <w:r w:rsidR="00EE1967">
        <w:rPr>
          <w:sz w:val="28"/>
          <w:szCs w:val="28"/>
          <w:shd w:val="clear" w:color="auto" w:fill="FFFFFF"/>
        </w:rPr>
        <w:t>Конкурса</w:t>
      </w:r>
      <w:r w:rsidR="00EE1967" w:rsidRPr="00C25A63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определяются путем открытого голосования членов конкурсной комиссии. Заседание конкурсной комиссии считается правомочным, если в нем принимает участие большинство ее членов от уст</w:t>
      </w:r>
      <w:r w:rsidRPr="00C25A63">
        <w:rPr>
          <w:sz w:val="28"/>
          <w:szCs w:val="28"/>
        </w:rPr>
        <w:t>а</w:t>
      </w:r>
      <w:r w:rsidRPr="00C25A63">
        <w:rPr>
          <w:sz w:val="28"/>
          <w:szCs w:val="28"/>
        </w:rPr>
        <w:t>новленного числа. Решение конкурсной комиссии принимается простым большинством голосов. Результаты голосования и решение конкурсной к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 xml:space="preserve">миссии заносятся в протокол, который подписывают все члены конкурсной комиссии, принимавшие участие в голосовании. </w:t>
      </w:r>
    </w:p>
    <w:p w:rsidR="00E148DE" w:rsidRPr="00EE1967" w:rsidRDefault="00E148DE" w:rsidP="00E148DE">
      <w:pPr>
        <w:spacing w:line="360" w:lineRule="auto"/>
        <w:ind w:firstLine="709"/>
        <w:jc w:val="both"/>
        <w:rPr>
          <w:sz w:val="28"/>
          <w:szCs w:val="28"/>
        </w:rPr>
      </w:pPr>
      <w:r w:rsidRPr="00EE1967">
        <w:rPr>
          <w:bCs/>
          <w:sz w:val="28"/>
          <w:szCs w:val="28"/>
        </w:rPr>
        <w:lastRenderedPageBreak/>
        <w:t xml:space="preserve">4.3. </w:t>
      </w:r>
      <w:r w:rsidR="00EE1967" w:rsidRPr="00EE1967">
        <w:rPr>
          <w:bCs/>
          <w:sz w:val="28"/>
          <w:szCs w:val="28"/>
        </w:rPr>
        <w:t>Победителями Конкурса становятся авторы (коллективы авторов), занявшие по решению конкурсной комиссии первое, второе и третье места в каждой номинации.</w:t>
      </w:r>
    </w:p>
    <w:p w:rsidR="00E148DE" w:rsidRPr="00C25A63" w:rsidRDefault="00E148DE" w:rsidP="00E148DE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4.4. На основании решения Конкурсной комиссии не позднее </w:t>
      </w:r>
      <w:r w:rsidR="00EE1967">
        <w:rPr>
          <w:sz w:val="28"/>
          <w:szCs w:val="28"/>
        </w:rPr>
        <w:t>30 мая</w:t>
      </w:r>
      <w:r w:rsidRPr="00C25A63">
        <w:rPr>
          <w:sz w:val="28"/>
          <w:szCs w:val="28"/>
        </w:rPr>
        <w:t xml:space="preserve"> </w:t>
      </w:r>
      <w:r w:rsidR="00EE1967">
        <w:rPr>
          <w:sz w:val="28"/>
          <w:szCs w:val="28"/>
        </w:rPr>
        <w:t xml:space="preserve">2019 </w:t>
      </w:r>
      <w:r w:rsidRPr="00C25A63">
        <w:rPr>
          <w:sz w:val="28"/>
          <w:szCs w:val="28"/>
        </w:rPr>
        <w:t xml:space="preserve">года территориальная избирательная комиссия Кущевская подводит итоги </w:t>
      </w:r>
      <w:r w:rsidR="00EE1967">
        <w:rPr>
          <w:sz w:val="28"/>
          <w:szCs w:val="28"/>
          <w:shd w:val="clear" w:color="auto" w:fill="FFFFFF"/>
        </w:rPr>
        <w:t>Конкурса</w:t>
      </w:r>
      <w:r w:rsidRPr="00C25A63">
        <w:rPr>
          <w:sz w:val="28"/>
          <w:szCs w:val="28"/>
        </w:rPr>
        <w:t>, которые утверждаются решением территориальной избир</w:t>
      </w:r>
      <w:r w:rsidRPr="00C25A63">
        <w:rPr>
          <w:sz w:val="28"/>
          <w:szCs w:val="28"/>
        </w:rPr>
        <w:t>а</w:t>
      </w:r>
      <w:r w:rsidRPr="00C25A63">
        <w:rPr>
          <w:sz w:val="28"/>
          <w:szCs w:val="28"/>
        </w:rPr>
        <w:t>тельной комиссии Кущевская.</w:t>
      </w:r>
    </w:p>
    <w:p w:rsidR="00E148DE" w:rsidRPr="00C25A63" w:rsidRDefault="00E148DE" w:rsidP="00E148DE">
      <w:pPr>
        <w:pStyle w:val="21"/>
        <w:spacing w:line="360" w:lineRule="auto"/>
        <w:ind w:firstLine="709"/>
        <w:rPr>
          <w:b w:val="0"/>
          <w:szCs w:val="28"/>
        </w:rPr>
      </w:pPr>
      <w:r w:rsidRPr="00C25A63">
        <w:rPr>
          <w:b w:val="0"/>
          <w:szCs w:val="28"/>
        </w:rPr>
        <w:t xml:space="preserve">4.5. Итоги </w:t>
      </w:r>
      <w:r w:rsidR="00EE1967" w:rsidRPr="00EE1967">
        <w:rPr>
          <w:b w:val="0"/>
          <w:szCs w:val="28"/>
          <w:shd w:val="clear" w:color="auto" w:fill="FFFFFF"/>
        </w:rPr>
        <w:t>Конкурса</w:t>
      </w:r>
      <w:r w:rsidR="00EE1967">
        <w:rPr>
          <w:szCs w:val="28"/>
          <w:shd w:val="clear" w:color="auto" w:fill="FFFFFF"/>
        </w:rPr>
        <w:t xml:space="preserve"> </w:t>
      </w:r>
      <w:r w:rsidRPr="00C25A63">
        <w:rPr>
          <w:b w:val="0"/>
          <w:szCs w:val="28"/>
        </w:rPr>
        <w:t xml:space="preserve">публикуются </w:t>
      </w:r>
      <w:r w:rsidRPr="00C25A63">
        <w:rPr>
          <w:b w:val="0"/>
          <w:color w:val="000000"/>
          <w:szCs w:val="28"/>
        </w:rPr>
        <w:t xml:space="preserve">на сайте </w:t>
      </w:r>
      <w:r w:rsidRPr="00C25A63">
        <w:rPr>
          <w:b w:val="0"/>
          <w:szCs w:val="28"/>
        </w:rPr>
        <w:t>территориальной избир</w:t>
      </w:r>
      <w:r w:rsidRPr="00C25A63">
        <w:rPr>
          <w:b w:val="0"/>
          <w:szCs w:val="28"/>
        </w:rPr>
        <w:t>а</w:t>
      </w:r>
      <w:r w:rsidRPr="00C25A63">
        <w:rPr>
          <w:b w:val="0"/>
          <w:szCs w:val="28"/>
        </w:rPr>
        <w:t>тельной комиссии Кущевская в информационно-телекоммуникационной сети «Интернет» (</w:t>
      </w:r>
      <w:hyperlink r:id="rId11" w:history="1">
        <w:r w:rsidRPr="00C25A63">
          <w:rPr>
            <w:rStyle w:val="af5"/>
            <w:b w:val="0"/>
            <w:szCs w:val="28"/>
          </w:rPr>
          <w:t>http://</w:t>
        </w:r>
        <w:proofErr w:type="spellStart"/>
        <w:r w:rsidRPr="00C25A63">
          <w:rPr>
            <w:rStyle w:val="af5"/>
            <w:b w:val="0"/>
            <w:szCs w:val="28"/>
            <w:lang w:val="en-US"/>
          </w:rPr>
          <w:t>izbirkom</w:t>
        </w:r>
        <w:proofErr w:type="spellEnd"/>
        <w:r w:rsidRPr="00C25A63">
          <w:rPr>
            <w:rStyle w:val="af5"/>
            <w:b w:val="0"/>
            <w:szCs w:val="28"/>
          </w:rPr>
          <w:t>-</w:t>
        </w:r>
        <w:proofErr w:type="spellStart"/>
        <w:r w:rsidRPr="00C25A63">
          <w:rPr>
            <w:rStyle w:val="af5"/>
            <w:b w:val="0"/>
            <w:szCs w:val="28"/>
            <w:lang w:val="en-US"/>
          </w:rPr>
          <w:t>kush</w:t>
        </w:r>
        <w:proofErr w:type="spellEnd"/>
        <w:r w:rsidRPr="00C25A63">
          <w:rPr>
            <w:rStyle w:val="af5"/>
            <w:b w:val="0"/>
            <w:szCs w:val="28"/>
          </w:rPr>
          <w:t>.</w:t>
        </w:r>
        <w:proofErr w:type="spellStart"/>
        <w:r w:rsidRPr="00C25A63">
          <w:rPr>
            <w:rStyle w:val="af5"/>
            <w:b w:val="0"/>
            <w:szCs w:val="28"/>
          </w:rPr>
          <w:t>ru</w:t>
        </w:r>
        <w:proofErr w:type="spellEnd"/>
        <w:r w:rsidRPr="00C25A63">
          <w:rPr>
            <w:rStyle w:val="af5"/>
            <w:b w:val="0"/>
            <w:szCs w:val="28"/>
          </w:rPr>
          <w:t>/</w:t>
        </w:r>
      </w:hyperlink>
      <w:r w:rsidRPr="00C25A63">
        <w:rPr>
          <w:b w:val="0"/>
          <w:szCs w:val="28"/>
        </w:rPr>
        <w:t>).</w:t>
      </w:r>
    </w:p>
    <w:p w:rsidR="005C7DE7" w:rsidRDefault="005C7DE7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3662D9" w:rsidRDefault="00EE1967" w:rsidP="005C7DE7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3662D9" w:rsidRPr="003662D9">
        <w:rPr>
          <w:sz w:val="28"/>
          <w:szCs w:val="28"/>
          <w:shd w:val="clear" w:color="auto" w:fill="FFFFFF"/>
        </w:rPr>
        <w:t>. Награждение победителей Конкурса</w:t>
      </w:r>
    </w:p>
    <w:p w:rsidR="003662D9" w:rsidRDefault="00EE1967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3662D9" w:rsidRPr="003662D9">
        <w:rPr>
          <w:sz w:val="28"/>
          <w:szCs w:val="28"/>
          <w:shd w:val="clear" w:color="auto" w:fill="FFFFFF"/>
        </w:rPr>
        <w:t xml:space="preserve">.1. Награждение победителей Конкурса проводится в торжественной обстановке в присутствии членов </w:t>
      </w:r>
      <w:r>
        <w:rPr>
          <w:sz w:val="28"/>
          <w:szCs w:val="28"/>
          <w:shd w:val="clear" w:color="auto" w:fill="FFFFFF"/>
        </w:rPr>
        <w:t xml:space="preserve">территориальной избирательной комиссии Кущевская и </w:t>
      </w:r>
      <w:r w:rsidR="003662D9" w:rsidRPr="003662D9">
        <w:rPr>
          <w:sz w:val="28"/>
          <w:szCs w:val="28"/>
          <w:shd w:val="clear" w:color="auto" w:fill="FFFFFF"/>
        </w:rPr>
        <w:t>Оргкомитета Конкурса.</w:t>
      </w:r>
    </w:p>
    <w:p w:rsidR="003662D9" w:rsidRDefault="00EE1967" w:rsidP="003662D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3662D9" w:rsidRPr="003662D9">
        <w:rPr>
          <w:sz w:val="28"/>
          <w:szCs w:val="28"/>
          <w:shd w:val="clear" w:color="auto" w:fill="FFFFFF"/>
        </w:rPr>
        <w:t xml:space="preserve">.2.Победителям Конкурса вручаются дипломы и памятные сувениры территориальной избирательной комиссии </w:t>
      </w:r>
      <w:r w:rsidR="003662D9">
        <w:rPr>
          <w:sz w:val="28"/>
          <w:szCs w:val="28"/>
          <w:shd w:val="clear" w:color="auto" w:fill="FFFFFF"/>
        </w:rPr>
        <w:t>Кущев</w:t>
      </w:r>
      <w:r w:rsidR="003662D9" w:rsidRPr="003662D9">
        <w:rPr>
          <w:sz w:val="28"/>
          <w:szCs w:val="28"/>
          <w:shd w:val="clear" w:color="auto" w:fill="FFFFFF"/>
        </w:rPr>
        <w:t>ская.</w:t>
      </w:r>
    </w:p>
    <w:p w:rsidR="003662D9" w:rsidRPr="003662D9" w:rsidRDefault="00EE1967" w:rsidP="003662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3662D9" w:rsidRPr="003662D9">
        <w:rPr>
          <w:sz w:val="28"/>
          <w:szCs w:val="28"/>
          <w:shd w:val="clear" w:color="auto" w:fill="FFFFFF"/>
        </w:rPr>
        <w:t xml:space="preserve">.3. Дата и место </w:t>
      </w:r>
      <w:proofErr w:type="gramStart"/>
      <w:r w:rsidR="003662D9" w:rsidRPr="003662D9">
        <w:rPr>
          <w:sz w:val="28"/>
          <w:szCs w:val="28"/>
          <w:shd w:val="clear" w:color="auto" w:fill="FFFFFF"/>
        </w:rPr>
        <w:t>проведения церемонии награждения победителей Конкурса</w:t>
      </w:r>
      <w:proofErr w:type="gramEnd"/>
      <w:r w:rsidR="003662D9" w:rsidRPr="003662D9">
        <w:rPr>
          <w:sz w:val="28"/>
          <w:szCs w:val="28"/>
          <w:shd w:val="clear" w:color="auto" w:fill="FFFFFF"/>
        </w:rPr>
        <w:t xml:space="preserve"> определяются Оргкомитетом Конкурса, который заблаговременно извещает победителей Конкурса о дате, месте и времени проведения церем</w:t>
      </w:r>
      <w:r w:rsidR="003662D9" w:rsidRPr="003662D9">
        <w:rPr>
          <w:sz w:val="28"/>
          <w:szCs w:val="28"/>
          <w:shd w:val="clear" w:color="auto" w:fill="FFFFFF"/>
        </w:rPr>
        <w:t>о</w:t>
      </w:r>
      <w:r w:rsidR="003662D9" w:rsidRPr="003662D9">
        <w:rPr>
          <w:sz w:val="28"/>
          <w:szCs w:val="28"/>
          <w:shd w:val="clear" w:color="auto" w:fill="FFFFFF"/>
        </w:rPr>
        <w:t>нии награждения.</w:t>
      </w:r>
    </w:p>
    <w:p w:rsidR="003662D9" w:rsidRDefault="003662D9" w:rsidP="003662D9">
      <w:pPr>
        <w:pStyle w:val="ab"/>
        <w:tabs>
          <w:tab w:val="left" w:pos="5640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5C7DE7" w:rsidRDefault="005C7DE7" w:rsidP="003662D9">
      <w:pPr>
        <w:pStyle w:val="ab"/>
        <w:tabs>
          <w:tab w:val="left" w:pos="5640"/>
        </w:tabs>
        <w:ind w:right="0" w:firstLine="709"/>
        <w:rPr>
          <w:rFonts w:ascii="Times New Roman" w:hAnsi="Times New Roman" w:cs="Times New Roman"/>
          <w:sz w:val="28"/>
          <w:szCs w:val="28"/>
        </w:rPr>
        <w:sectPr w:rsidR="005C7DE7" w:rsidSect="001149D0">
          <w:pgSz w:w="11906" w:h="16838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5C7DE7" w:rsidRDefault="005C7DE7" w:rsidP="005C7DE7">
      <w:pPr>
        <w:pStyle w:val="ab"/>
        <w:tabs>
          <w:tab w:val="left" w:pos="5640"/>
        </w:tabs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7DE7" w:rsidRDefault="005C7DE7" w:rsidP="005C7DE7">
      <w:pPr>
        <w:pStyle w:val="ab"/>
        <w:tabs>
          <w:tab w:val="left" w:pos="5640"/>
        </w:tabs>
        <w:ind w:left="5103" w:right="0"/>
        <w:jc w:val="center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5C7DE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5C7DE7">
        <w:rPr>
          <w:rFonts w:ascii="Times New Roman" w:hAnsi="Times New Roman" w:cs="Times New Roman"/>
          <w:sz w:val="28"/>
          <w:szCs w:val="28"/>
        </w:rPr>
        <w:t>ра</w:t>
      </w:r>
      <w:r w:rsidRPr="005C7DE7">
        <w:rPr>
          <w:rFonts w:ascii="Times New Roman" w:hAnsi="Times New Roman" w:cs="Times New Roman"/>
          <w:sz w:val="28"/>
          <w:szCs w:val="28"/>
        </w:rPr>
        <w:t>й</w:t>
      </w:r>
      <w:r w:rsidRPr="005C7DE7">
        <w:rPr>
          <w:rFonts w:ascii="Times New Roman" w:hAnsi="Times New Roman" w:cs="Times New Roman"/>
          <w:sz w:val="28"/>
          <w:szCs w:val="28"/>
        </w:rPr>
        <w:t>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C7DE7">
        <w:rPr>
          <w:rFonts w:ascii="Times New Roman" w:hAnsi="Times New Roman" w:cs="Times New Roman"/>
          <w:sz w:val="28"/>
          <w:szCs w:val="28"/>
        </w:rPr>
        <w:t xml:space="preserve"> </w:t>
      </w:r>
      <w:r w:rsidRPr="005C7DE7">
        <w:rPr>
          <w:sz w:val="28"/>
          <w:szCs w:val="28"/>
          <w:shd w:val="clear" w:color="auto" w:fill="FFFFFF"/>
        </w:rPr>
        <w:t>конкурс</w:t>
      </w:r>
      <w:r>
        <w:rPr>
          <w:sz w:val="28"/>
          <w:szCs w:val="28"/>
          <w:shd w:val="clear" w:color="auto" w:fill="FFFFFF"/>
        </w:rPr>
        <w:t>а</w:t>
      </w:r>
      <w:r w:rsidRPr="005C7DE7">
        <w:rPr>
          <w:sz w:val="28"/>
          <w:szCs w:val="28"/>
          <w:shd w:val="clear" w:color="auto" w:fill="FFFFFF"/>
        </w:rPr>
        <w:t xml:space="preserve"> на лучший пл</w:t>
      </w:r>
      <w:r w:rsidRPr="005C7DE7">
        <w:rPr>
          <w:sz w:val="28"/>
          <w:szCs w:val="28"/>
          <w:shd w:val="clear" w:color="auto" w:fill="FFFFFF"/>
        </w:rPr>
        <w:t>а</w:t>
      </w:r>
      <w:r w:rsidRPr="005C7DE7">
        <w:rPr>
          <w:sz w:val="28"/>
          <w:szCs w:val="28"/>
          <w:shd w:val="clear" w:color="auto" w:fill="FFFFFF"/>
        </w:rPr>
        <w:t>кат, призывающий принять</w:t>
      </w:r>
      <w:r>
        <w:rPr>
          <w:sz w:val="28"/>
          <w:szCs w:val="28"/>
          <w:shd w:val="clear" w:color="auto" w:fill="FFFFFF"/>
        </w:rPr>
        <w:t xml:space="preserve"> </w:t>
      </w:r>
      <w:r w:rsidRPr="005C7DE7">
        <w:rPr>
          <w:sz w:val="28"/>
          <w:szCs w:val="28"/>
          <w:shd w:val="clear" w:color="auto" w:fill="FFFFFF"/>
        </w:rPr>
        <w:t>уч</w:t>
      </w:r>
      <w:r w:rsidRPr="005C7DE7">
        <w:rPr>
          <w:sz w:val="28"/>
          <w:szCs w:val="28"/>
          <w:shd w:val="clear" w:color="auto" w:fill="FFFFFF"/>
        </w:rPr>
        <w:t>а</w:t>
      </w:r>
      <w:r w:rsidRPr="005C7DE7">
        <w:rPr>
          <w:sz w:val="28"/>
          <w:szCs w:val="28"/>
          <w:shd w:val="clear" w:color="auto" w:fill="FFFFFF"/>
        </w:rPr>
        <w:t>стие в муниципальных выборах 2019 года</w:t>
      </w:r>
    </w:p>
    <w:p w:rsidR="005C7DE7" w:rsidRDefault="005C7DE7" w:rsidP="005C7DE7">
      <w:pPr>
        <w:pStyle w:val="ab"/>
        <w:tabs>
          <w:tab w:val="left" w:pos="5640"/>
        </w:tabs>
        <w:ind w:left="5103" w:right="0"/>
        <w:jc w:val="center"/>
        <w:rPr>
          <w:sz w:val="28"/>
          <w:szCs w:val="28"/>
          <w:shd w:val="clear" w:color="auto" w:fill="FFFFFF"/>
        </w:rPr>
      </w:pPr>
    </w:p>
    <w:p w:rsidR="005C7DE7" w:rsidRPr="005C7DE7" w:rsidRDefault="005C7DE7" w:rsidP="005C7DE7">
      <w:pPr>
        <w:pStyle w:val="ab"/>
        <w:ind w:right="-2"/>
        <w:jc w:val="center"/>
        <w:rPr>
          <w:rStyle w:val="af7"/>
          <w:rFonts w:ascii="Times New Roman" w:hAnsi="Times New Roman" w:cs="Times New Roman"/>
          <w:sz w:val="28"/>
          <w:szCs w:val="28"/>
        </w:rPr>
      </w:pPr>
      <w:r w:rsidRPr="005C7DE7">
        <w:rPr>
          <w:rStyle w:val="af7"/>
          <w:rFonts w:ascii="Times New Roman" w:hAnsi="Times New Roman" w:cs="Times New Roman"/>
          <w:sz w:val="28"/>
          <w:szCs w:val="28"/>
        </w:rPr>
        <w:t>ЗАЯВКА</w:t>
      </w:r>
    </w:p>
    <w:p w:rsidR="005C7DE7" w:rsidRPr="005C7DE7" w:rsidRDefault="005C7DE7" w:rsidP="005C7DE7">
      <w:pPr>
        <w:pStyle w:val="ab"/>
        <w:tabs>
          <w:tab w:val="left" w:pos="564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C7DE7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конкурсе </w:t>
      </w:r>
    </w:p>
    <w:p w:rsidR="005C7DE7" w:rsidRPr="005C7DE7" w:rsidRDefault="005C7DE7" w:rsidP="005C7DE7">
      <w:pPr>
        <w:ind w:firstLine="180"/>
        <w:jc w:val="center"/>
        <w:rPr>
          <w:rStyle w:val="af7"/>
          <w:i/>
          <w:sz w:val="28"/>
          <w:szCs w:val="28"/>
        </w:rPr>
      </w:pPr>
      <w:r w:rsidRPr="005C7DE7">
        <w:rPr>
          <w:b/>
          <w:i/>
          <w:color w:val="000000"/>
          <w:sz w:val="28"/>
          <w:szCs w:val="28"/>
        </w:rPr>
        <w:t>(</w:t>
      </w:r>
      <w:proofErr w:type="gramStart"/>
      <w:r w:rsidRPr="005C7DE7">
        <w:rPr>
          <w:b/>
          <w:i/>
          <w:color w:val="000000"/>
          <w:sz w:val="28"/>
          <w:szCs w:val="28"/>
        </w:rPr>
        <w:t>обязательная</w:t>
      </w:r>
      <w:proofErr w:type="gramEnd"/>
      <w:r w:rsidRPr="005C7DE7">
        <w:rPr>
          <w:b/>
          <w:i/>
          <w:color w:val="000000"/>
          <w:sz w:val="28"/>
          <w:szCs w:val="28"/>
        </w:rPr>
        <w:t xml:space="preserve"> для заполнения)</w:t>
      </w:r>
    </w:p>
    <w:p w:rsidR="005C7DE7" w:rsidRPr="005C7DE7" w:rsidRDefault="005C7DE7" w:rsidP="005C7DE7">
      <w:pPr>
        <w:ind w:firstLine="180"/>
        <w:jc w:val="center"/>
        <w:rPr>
          <w:sz w:val="28"/>
          <w:szCs w:val="28"/>
        </w:rPr>
      </w:pPr>
    </w:p>
    <w:p w:rsidR="005C7DE7" w:rsidRPr="005C7DE7" w:rsidRDefault="005C7DE7" w:rsidP="005C7DE7">
      <w:pPr>
        <w:tabs>
          <w:tab w:val="left" w:pos="6946"/>
        </w:tabs>
        <w:rPr>
          <w:sz w:val="28"/>
          <w:szCs w:val="28"/>
        </w:rPr>
      </w:pP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1.Фамилия_________________________________________________________</w:t>
      </w: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2. Имя_____________________________________________________________</w:t>
      </w: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3. Отчество________________________________________________________</w:t>
      </w: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4. Дата рождения (число, месяц, год) автора ____________________</w:t>
      </w: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5. Почтовый индекс, домашний адрес__________________________________</w:t>
      </w: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6. Контактный телефон______________________________________________</w:t>
      </w: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__________________________________________________________________</w:t>
      </w: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7. Место учебы, работы ______________________________________________</w:t>
      </w: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__________________________________________________________________</w:t>
      </w:r>
    </w:p>
    <w:p w:rsidR="00AF12B7" w:rsidRPr="00AF12B7" w:rsidRDefault="005C7DE7" w:rsidP="00AF12B7">
      <w:pPr>
        <w:spacing w:before="120"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AF12B7" w:rsidRPr="00AF12B7">
        <w:rPr>
          <w:sz w:val="28"/>
          <w:szCs w:val="28"/>
        </w:rPr>
        <w:t>Название номинации Конкурса, название плаката</w:t>
      </w: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  <w:r w:rsidRPr="005C7DE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C7DE7" w:rsidRPr="005C7DE7" w:rsidRDefault="005C7DE7" w:rsidP="00AF12B7">
      <w:pPr>
        <w:spacing w:line="276" w:lineRule="auto"/>
        <w:rPr>
          <w:sz w:val="28"/>
          <w:szCs w:val="28"/>
        </w:rPr>
      </w:pPr>
    </w:p>
    <w:p w:rsidR="005C7DE7" w:rsidRPr="005C7DE7" w:rsidRDefault="005C7DE7" w:rsidP="00AF12B7">
      <w:pPr>
        <w:spacing w:line="276" w:lineRule="auto"/>
        <w:jc w:val="both"/>
        <w:rPr>
          <w:bCs/>
          <w:sz w:val="28"/>
          <w:szCs w:val="28"/>
        </w:rPr>
      </w:pPr>
      <w:r w:rsidRPr="005C7DE7">
        <w:rPr>
          <w:sz w:val="28"/>
          <w:szCs w:val="28"/>
        </w:rPr>
        <w:t xml:space="preserve">9. </w:t>
      </w:r>
      <w:proofErr w:type="gramStart"/>
      <w:r w:rsidRPr="005C7DE7">
        <w:rPr>
          <w:sz w:val="28"/>
          <w:szCs w:val="28"/>
        </w:rPr>
        <w:t>Настоящая заявка подтверждает, что участник Конкурса с условиями П</w:t>
      </w:r>
      <w:r w:rsidRPr="005C7DE7">
        <w:rPr>
          <w:sz w:val="28"/>
          <w:szCs w:val="28"/>
        </w:rPr>
        <w:t>о</w:t>
      </w:r>
      <w:r w:rsidRPr="005C7DE7">
        <w:rPr>
          <w:sz w:val="28"/>
          <w:szCs w:val="28"/>
        </w:rPr>
        <w:t xml:space="preserve">ложения о проведении районного </w:t>
      </w:r>
      <w:r w:rsidRPr="005C7DE7">
        <w:rPr>
          <w:sz w:val="28"/>
          <w:szCs w:val="28"/>
          <w:shd w:val="clear" w:color="auto" w:fill="FFFFFF"/>
        </w:rPr>
        <w:t>конкурса на лучший плакат, призывающий принять участие в муниципальных выборах 2019 года</w:t>
      </w:r>
      <w:r w:rsidRPr="005C7DE7">
        <w:rPr>
          <w:sz w:val="28"/>
          <w:szCs w:val="28"/>
        </w:rPr>
        <w:t>, утвержденного реш</w:t>
      </w:r>
      <w:r w:rsidRPr="005C7DE7">
        <w:rPr>
          <w:sz w:val="28"/>
          <w:szCs w:val="28"/>
        </w:rPr>
        <w:t>е</w:t>
      </w:r>
      <w:r w:rsidRPr="005C7DE7">
        <w:rPr>
          <w:sz w:val="28"/>
          <w:szCs w:val="28"/>
        </w:rPr>
        <w:t>нием территориальной избирательной комиссии Кущевская от _________ № _________, ознакомлен и в соответствии с требованиями Гражданского к</w:t>
      </w:r>
      <w:r w:rsidRPr="005C7DE7">
        <w:rPr>
          <w:sz w:val="28"/>
          <w:szCs w:val="28"/>
        </w:rPr>
        <w:t>о</w:t>
      </w:r>
      <w:r w:rsidRPr="005C7DE7">
        <w:rPr>
          <w:sz w:val="28"/>
          <w:szCs w:val="28"/>
        </w:rPr>
        <w:t>декса Российской Федерации дает согласие территориальной избирательной комиссии Кущевская на использование конкурсной работы в некоммерч</w:t>
      </w:r>
      <w:r w:rsidRPr="005C7DE7">
        <w:rPr>
          <w:sz w:val="28"/>
          <w:szCs w:val="28"/>
        </w:rPr>
        <w:t>е</w:t>
      </w:r>
      <w:r w:rsidRPr="005C7DE7">
        <w:rPr>
          <w:sz w:val="28"/>
          <w:szCs w:val="28"/>
        </w:rPr>
        <w:t>ских целях, а также на обработку персональных данных</w:t>
      </w:r>
      <w:proofErr w:type="gramEnd"/>
      <w:r w:rsidRPr="005C7DE7">
        <w:rPr>
          <w:sz w:val="28"/>
          <w:szCs w:val="28"/>
        </w:rPr>
        <w:t xml:space="preserve"> участника Конкурса.</w:t>
      </w:r>
      <w:r w:rsidRPr="005C7DE7">
        <w:rPr>
          <w:bCs/>
          <w:sz w:val="28"/>
          <w:szCs w:val="28"/>
        </w:rPr>
        <w:t xml:space="preserve"> Настоящее согласие действует со дня его подписания на неопределенный срок.</w:t>
      </w:r>
    </w:p>
    <w:p w:rsidR="005C7DE7" w:rsidRPr="005C7DE7" w:rsidRDefault="005C7DE7" w:rsidP="005C7DE7">
      <w:pPr>
        <w:spacing w:line="216" w:lineRule="auto"/>
        <w:rPr>
          <w:sz w:val="28"/>
          <w:szCs w:val="28"/>
        </w:rPr>
      </w:pPr>
    </w:p>
    <w:p w:rsidR="005C7DE7" w:rsidRPr="005C7DE7" w:rsidRDefault="005C7DE7" w:rsidP="00AF12B7">
      <w:pPr>
        <w:pStyle w:val="af6"/>
        <w:spacing w:line="216" w:lineRule="auto"/>
        <w:rPr>
          <w:sz w:val="28"/>
          <w:szCs w:val="28"/>
        </w:rPr>
      </w:pPr>
      <w:r w:rsidRPr="005C7DE7">
        <w:rPr>
          <w:sz w:val="28"/>
          <w:szCs w:val="28"/>
        </w:rPr>
        <w:t>Личная подпись участника конкурса        _______________________________</w:t>
      </w:r>
    </w:p>
    <w:sectPr w:rsidR="005C7DE7" w:rsidRPr="005C7DE7" w:rsidSect="001149D0"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55" w:rsidRDefault="00653355">
      <w:r>
        <w:separator/>
      </w:r>
    </w:p>
  </w:endnote>
  <w:endnote w:type="continuationSeparator" w:id="0">
    <w:p w:rsidR="00653355" w:rsidRDefault="0065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55" w:rsidRDefault="00653355">
      <w:r>
        <w:separator/>
      </w:r>
    </w:p>
  </w:footnote>
  <w:footnote w:type="continuationSeparator" w:id="0">
    <w:p w:rsidR="00653355" w:rsidRDefault="0065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BB76CC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BB76CC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1C1B46">
      <w:rPr>
        <w:rStyle w:val="a7"/>
        <w:noProof/>
        <w:sz w:val="24"/>
        <w:szCs w:val="24"/>
      </w:rPr>
      <w:t>2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6D8"/>
    <w:rsid w:val="00014719"/>
    <w:rsid w:val="000228B9"/>
    <w:rsid w:val="0003562E"/>
    <w:rsid w:val="00045537"/>
    <w:rsid w:val="0004646A"/>
    <w:rsid w:val="00060DD5"/>
    <w:rsid w:val="000613EC"/>
    <w:rsid w:val="000755D8"/>
    <w:rsid w:val="00092A3D"/>
    <w:rsid w:val="00097EA3"/>
    <w:rsid w:val="000B4B88"/>
    <w:rsid w:val="000C1EAF"/>
    <w:rsid w:val="000C6107"/>
    <w:rsid w:val="000E581F"/>
    <w:rsid w:val="001009D2"/>
    <w:rsid w:val="00101EEE"/>
    <w:rsid w:val="001026D8"/>
    <w:rsid w:val="0011084B"/>
    <w:rsid w:val="001149D0"/>
    <w:rsid w:val="00131BC4"/>
    <w:rsid w:val="00152293"/>
    <w:rsid w:val="0016076A"/>
    <w:rsid w:val="0016756A"/>
    <w:rsid w:val="00174759"/>
    <w:rsid w:val="001774D1"/>
    <w:rsid w:val="001807C2"/>
    <w:rsid w:val="001817A7"/>
    <w:rsid w:val="001861BE"/>
    <w:rsid w:val="00196908"/>
    <w:rsid w:val="001A52E5"/>
    <w:rsid w:val="001C04A8"/>
    <w:rsid w:val="001C0A8D"/>
    <w:rsid w:val="001C1330"/>
    <w:rsid w:val="001C1B46"/>
    <w:rsid w:val="001D523E"/>
    <w:rsid w:val="001F1BDB"/>
    <w:rsid w:val="00203BF0"/>
    <w:rsid w:val="00204F43"/>
    <w:rsid w:val="00210C98"/>
    <w:rsid w:val="00276EED"/>
    <w:rsid w:val="00287034"/>
    <w:rsid w:val="00291E4F"/>
    <w:rsid w:val="002B6BD6"/>
    <w:rsid w:val="002C2812"/>
    <w:rsid w:val="002C4271"/>
    <w:rsid w:val="002C6FE5"/>
    <w:rsid w:val="002F6AB5"/>
    <w:rsid w:val="0031032A"/>
    <w:rsid w:val="00322588"/>
    <w:rsid w:val="0035107A"/>
    <w:rsid w:val="00364E41"/>
    <w:rsid w:val="003662D9"/>
    <w:rsid w:val="0037368D"/>
    <w:rsid w:val="003872E9"/>
    <w:rsid w:val="003A2C18"/>
    <w:rsid w:val="003A43B7"/>
    <w:rsid w:val="003A7996"/>
    <w:rsid w:val="003B4A94"/>
    <w:rsid w:val="003B5511"/>
    <w:rsid w:val="003C1C4D"/>
    <w:rsid w:val="003D190E"/>
    <w:rsid w:val="003D6198"/>
    <w:rsid w:val="003E32D3"/>
    <w:rsid w:val="003E4763"/>
    <w:rsid w:val="003E689D"/>
    <w:rsid w:val="003F7912"/>
    <w:rsid w:val="004146B3"/>
    <w:rsid w:val="00416D03"/>
    <w:rsid w:val="00433DDF"/>
    <w:rsid w:val="00445A71"/>
    <w:rsid w:val="004536C0"/>
    <w:rsid w:val="004677D4"/>
    <w:rsid w:val="00485FB3"/>
    <w:rsid w:val="00493347"/>
    <w:rsid w:val="004B6EBD"/>
    <w:rsid w:val="004C1521"/>
    <w:rsid w:val="004C4695"/>
    <w:rsid w:val="004C46A1"/>
    <w:rsid w:val="004D41A0"/>
    <w:rsid w:val="004E3EBB"/>
    <w:rsid w:val="004F5D01"/>
    <w:rsid w:val="00535C83"/>
    <w:rsid w:val="00546104"/>
    <w:rsid w:val="0054775D"/>
    <w:rsid w:val="00561DD8"/>
    <w:rsid w:val="00572E9D"/>
    <w:rsid w:val="00573C2A"/>
    <w:rsid w:val="00576559"/>
    <w:rsid w:val="005C7DE7"/>
    <w:rsid w:val="005D00BF"/>
    <w:rsid w:val="005E1900"/>
    <w:rsid w:val="005E4F78"/>
    <w:rsid w:val="006028A8"/>
    <w:rsid w:val="0063223E"/>
    <w:rsid w:val="00635F98"/>
    <w:rsid w:val="00653355"/>
    <w:rsid w:val="00666CF5"/>
    <w:rsid w:val="00682E6C"/>
    <w:rsid w:val="0069687C"/>
    <w:rsid w:val="00696B25"/>
    <w:rsid w:val="006A32FD"/>
    <w:rsid w:val="006C1322"/>
    <w:rsid w:val="006D7A24"/>
    <w:rsid w:val="006E0245"/>
    <w:rsid w:val="006E1F01"/>
    <w:rsid w:val="006F2CC1"/>
    <w:rsid w:val="006F5030"/>
    <w:rsid w:val="00701A75"/>
    <w:rsid w:val="00735E3F"/>
    <w:rsid w:val="007361A8"/>
    <w:rsid w:val="00740329"/>
    <w:rsid w:val="007507A3"/>
    <w:rsid w:val="00752B8A"/>
    <w:rsid w:val="00770B5A"/>
    <w:rsid w:val="00771A02"/>
    <w:rsid w:val="00791D12"/>
    <w:rsid w:val="00793B52"/>
    <w:rsid w:val="00795848"/>
    <w:rsid w:val="007A471F"/>
    <w:rsid w:val="007B08B6"/>
    <w:rsid w:val="007B346D"/>
    <w:rsid w:val="007B4BE9"/>
    <w:rsid w:val="007B7D5A"/>
    <w:rsid w:val="007C6332"/>
    <w:rsid w:val="007E33CF"/>
    <w:rsid w:val="007E4606"/>
    <w:rsid w:val="0080260D"/>
    <w:rsid w:val="00816975"/>
    <w:rsid w:val="00816EFD"/>
    <w:rsid w:val="0081791B"/>
    <w:rsid w:val="00821187"/>
    <w:rsid w:val="008619F1"/>
    <w:rsid w:val="00862A2F"/>
    <w:rsid w:val="00892A21"/>
    <w:rsid w:val="008B1B57"/>
    <w:rsid w:val="008C44C4"/>
    <w:rsid w:val="008D4116"/>
    <w:rsid w:val="008E4459"/>
    <w:rsid w:val="008F6C9B"/>
    <w:rsid w:val="00917F9E"/>
    <w:rsid w:val="00930309"/>
    <w:rsid w:val="00932D09"/>
    <w:rsid w:val="00946D30"/>
    <w:rsid w:val="009616B0"/>
    <w:rsid w:val="009645AC"/>
    <w:rsid w:val="00977DA4"/>
    <w:rsid w:val="0098518F"/>
    <w:rsid w:val="009A6A3E"/>
    <w:rsid w:val="009C0D9F"/>
    <w:rsid w:val="00A011A8"/>
    <w:rsid w:val="00A06CE1"/>
    <w:rsid w:val="00A11BE1"/>
    <w:rsid w:val="00A141A3"/>
    <w:rsid w:val="00A30D4E"/>
    <w:rsid w:val="00A516B3"/>
    <w:rsid w:val="00A9258D"/>
    <w:rsid w:val="00A958A6"/>
    <w:rsid w:val="00AB0EB5"/>
    <w:rsid w:val="00AB2392"/>
    <w:rsid w:val="00AC0FDB"/>
    <w:rsid w:val="00AD24CC"/>
    <w:rsid w:val="00AD30E9"/>
    <w:rsid w:val="00AE667E"/>
    <w:rsid w:val="00AF12B7"/>
    <w:rsid w:val="00B16496"/>
    <w:rsid w:val="00B20109"/>
    <w:rsid w:val="00B205C5"/>
    <w:rsid w:val="00B32D62"/>
    <w:rsid w:val="00B73BB5"/>
    <w:rsid w:val="00B83400"/>
    <w:rsid w:val="00BA71E2"/>
    <w:rsid w:val="00BB76CC"/>
    <w:rsid w:val="00BE6AD3"/>
    <w:rsid w:val="00BF590B"/>
    <w:rsid w:val="00BF7554"/>
    <w:rsid w:val="00C1353F"/>
    <w:rsid w:val="00C25A63"/>
    <w:rsid w:val="00C4775C"/>
    <w:rsid w:val="00CB6947"/>
    <w:rsid w:val="00CC595D"/>
    <w:rsid w:val="00CD0FE9"/>
    <w:rsid w:val="00CE1A4F"/>
    <w:rsid w:val="00CF3322"/>
    <w:rsid w:val="00CF7A09"/>
    <w:rsid w:val="00D03185"/>
    <w:rsid w:val="00D24AD9"/>
    <w:rsid w:val="00D3119D"/>
    <w:rsid w:val="00D444BD"/>
    <w:rsid w:val="00D44500"/>
    <w:rsid w:val="00D57474"/>
    <w:rsid w:val="00D5749C"/>
    <w:rsid w:val="00D7395E"/>
    <w:rsid w:val="00D821B5"/>
    <w:rsid w:val="00D8230B"/>
    <w:rsid w:val="00D90D4A"/>
    <w:rsid w:val="00DA6419"/>
    <w:rsid w:val="00DB3F66"/>
    <w:rsid w:val="00DD27D1"/>
    <w:rsid w:val="00DD3564"/>
    <w:rsid w:val="00DE07E7"/>
    <w:rsid w:val="00DE500A"/>
    <w:rsid w:val="00DE7602"/>
    <w:rsid w:val="00DF1321"/>
    <w:rsid w:val="00E001D6"/>
    <w:rsid w:val="00E148DE"/>
    <w:rsid w:val="00E33BB9"/>
    <w:rsid w:val="00E464FD"/>
    <w:rsid w:val="00E5224A"/>
    <w:rsid w:val="00E52D96"/>
    <w:rsid w:val="00E61427"/>
    <w:rsid w:val="00E816EA"/>
    <w:rsid w:val="00E8383F"/>
    <w:rsid w:val="00EA2A52"/>
    <w:rsid w:val="00EA7640"/>
    <w:rsid w:val="00EB3EEC"/>
    <w:rsid w:val="00EC0CFE"/>
    <w:rsid w:val="00ED4B5D"/>
    <w:rsid w:val="00ED4D5C"/>
    <w:rsid w:val="00EE1967"/>
    <w:rsid w:val="00EF5773"/>
    <w:rsid w:val="00EF6EC0"/>
    <w:rsid w:val="00F27974"/>
    <w:rsid w:val="00F37998"/>
    <w:rsid w:val="00F43E84"/>
    <w:rsid w:val="00F45F08"/>
    <w:rsid w:val="00F57187"/>
    <w:rsid w:val="00F624B7"/>
    <w:rsid w:val="00F90DBA"/>
    <w:rsid w:val="00FA3C29"/>
    <w:rsid w:val="00FA5FF4"/>
    <w:rsid w:val="00FC2627"/>
    <w:rsid w:val="00FD239F"/>
    <w:rsid w:val="00FD2EAB"/>
    <w:rsid w:val="00FD610A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2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link w:val="ac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d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3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e">
    <w:name w:val="footnote text"/>
    <w:basedOn w:val="a"/>
    <w:link w:val="af"/>
    <w:rsid w:val="00793B52"/>
    <w:pPr>
      <w:jc w:val="both"/>
    </w:pPr>
    <w:rPr>
      <w:sz w:val="20"/>
    </w:rPr>
  </w:style>
  <w:style w:type="character" w:styleId="af0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1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4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f">
    <w:name w:val="Текст сноски Знак"/>
    <w:basedOn w:val="a0"/>
    <w:link w:val="ae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5">
    <w:name w:val="Hyperlink"/>
    <w:basedOn w:val="a0"/>
    <w:uiPriority w:val="99"/>
    <w:unhideWhenUsed/>
    <w:rsid w:val="00291E4F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EA2A5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76A"/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5C7DE7"/>
    <w:rPr>
      <w:rFonts w:ascii="SchoolBook" w:hAnsi="SchoolBook" w:cs="SchoolBook"/>
      <w:sz w:val="26"/>
      <w:szCs w:val="26"/>
    </w:rPr>
  </w:style>
  <w:style w:type="paragraph" w:styleId="af6">
    <w:name w:val="Normal (Web)"/>
    <w:basedOn w:val="a"/>
    <w:uiPriority w:val="99"/>
    <w:unhideWhenUsed/>
    <w:rsid w:val="005C7DE7"/>
    <w:pPr>
      <w:spacing w:before="100" w:beforeAutospacing="1" w:after="100" w:afterAutospacing="1"/>
    </w:pPr>
    <w:rPr>
      <w:szCs w:val="24"/>
    </w:rPr>
  </w:style>
  <w:style w:type="character" w:styleId="af7">
    <w:name w:val="Strong"/>
    <w:basedOn w:val="a0"/>
    <w:qFormat/>
    <w:rsid w:val="005C7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zbirkom-kush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9</cp:revision>
  <cp:lastPrinted>2019-03-21T13:46:00Z</cp:lastPrinted>
  <dcterms:created xsi:type="dcterms:W3CDTF">2019-03-01T12:25:00Z</dcterms:created>
  <dcterms:modified xsi:type="dcterms:W3CDTF">2019-03-21T13:50:00Z</dcterms:modified>
</cp:coreProperties>
</file>