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79D" w:rsidRDefault="00A1679D" w:rsidP="00A1679D">
      <w:pPr>
        <w:pStyle w:val="1"/>
        <w:jc w:val="center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>ТЕРРИТОРИАЛЬНАЯ ИЗБИРАТЕЛЬНАЯ КОМИССИЯ</w:t>
      </w:r>
    </w:p>
    <w:p w:rsidR="00A1679D" w:rsidRDefault="00A1679D" w:rsidP="00A1679D">
      <w:pPr>
        <w:pStyle w:val="2"/>
        <w:rPr>
          <w:b/>
          <w:bCs/>
          <w:sz w:val="32"/>
        </w:rPr>
      </w:pPr>
      <w:r>
        <w:rPr>
          <w:b/>
          <w:bCs/>
          <w:caps w:val="0"/>
          <w:sz w:val="34"/>
          <w:szCs w:val="34"/>
        </w:rPr>
        <w:t>КУЩЕВСКАЯ</w:t>
      </w:r>
      <w:r>
        <w:rPr>
          <w:b/>
          <w:bCs/>
          <w:caps w:val="0"/>
        </w:rPr>
        <w:t xml:space="preserve"> </w:t>
      </w:r>
    </w:p>
    <w:p w:rsidR="00A1679D" w:rsidRDefault="00A1679D" w:rsidP="00A1679D">
      <w:pPr>
        <w:rPr>
          <w:sz w:val="28"/>
        </w:rPr>
      </w:pPr>
    </w:p>
    <w:p w:rsidR="00A1679D" w:rsidRDefault="00A1679D" w:rsidP="00A1679D">
      <w:pPr>
        <w:pStyle w:val="1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p w:rsidR="00E97B50" w:rsidRPr="00E97B50" w:rsidRDefault="00E97B50" w:rsidP="00E97B50"/>
    <w:tbl>
      <w:tblPr>
        <w:tblW w:w="0" w:type="auto"/>
        <w:tblInd w:w="108" w:type="dxa"/>
        <w:tblLayout w:type="fixed"/>
        <w:tblLook w:val="01E0"/>
      </w:tblPr>
      <w:tblGrid>
        <w:gridCol w:w="2410"/>
        <w:gridCol w:w="5529"/>
        <w:gridCol w:w="1418"/>
      </w:tblGrid>
      <w:tr w:rsidR="00A32412" w:rsidTr="00F235A1">
        <w:tc>
          <w:tcPr>
            <w:tcW w:w="2410" w:type="dxa"/>
            <w:tcBorders>
              <w:bottom w:val="single" w:sz="4" w:space="0" w:color="auto"/>
            </w:tcBorders>
            <w:vAlign w:val="center"/>
            <w:hideMark/>
          </w:tcPr>
          <w:p w:rsidR="00A32412" w:rsidRDefault="00F235A1" w:rsidP="005C0C08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30 апреля 2019 г.</w:t>
            </w:r>
          </w:p>
        </w:tc>
        <w:tc>
          <w:tcPr>
            <w:tcW w:w="5529" w:type="dxa"/>
            <w:vAlign w:val="center"/>
          </w:tcPr>
          <w:p w:rsidR="00A32412" w:rsidRDefault="00F235A1">
            <w:pPr>
              <w:spacing w:line="276" w:lineRule="auto"/>
              <w:ind w:firstLine="709"/>
              <w:jc w:val="right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  <w:hideMark/>
          </w:tcPr>
          <w:p w:rsidR="00A32412" w:rsidRDefault="00A664AF" w:rsidP="00F235A1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89/515</w:t>
            </w:r>
          </w:p>
        </w:tc>
      </w:tr>
      <w:tr w:rsidR="00A32412" w:rsidTr="00A32412">
        <w:tc>
          <w:tcPr>
            <w:tcW w:w="9357" w:type="dxa"/>
            <w:gridSpan w:val="3"/>
            <w:vAlign w:val="center"/>
            <w:hideMark/>
          </w:tcPr>
          <w:p w:rsidR="00A32412" w:rsidRDefault="00A32412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ст-ца Кущевская</w:t>
            </w:r>
          </w:p>
        </w:tc>
      </w:tr>
    </w:tbl>
    <w:p w:rsidR="00E97B50" w:rsidRPr="005117F1" w:rsidRDefault="00E97B50" w:rsidP="0044455E">
      <w:pPr>
        <w:pStyle w:val="a8"/>
        <w:spacing w:after="0"/>
        <w:jc w:val="center"/>
        <w:rPr>
          <w:b/>
          <w:sz w:val="28"/>
          <w:szCs w:val="28"/>
        </w:rPr>
      </w:pPr>
    </w:p>
    <w:p w:rsidR="00284454" w:rsidRDefault="008A3769" w:rsidP="008A3769">
      <w:pPr>
        <w:jc w:val="center"/>
        <w:rPr>
          <w:b/>
          <w:sz w:val="28"/>
          <w:szCs w:val="28"/>
        </w:rPr>
      </w:pPr>
      <w:r w:rsidRPr="00B67395">
        <w:rPr>
          <w:b/>
          <w:sz w:val="28"/>
          <w:szCs w:val="28"/>
        </w:rPr>
        <w:t xml:space="preserve">О регистрации </w:t>
      </w:r>
      <w:proofErr w:type="spellStart"/>
      <w:r w:rsidR="0006559A">
        <w:rPr>
          <w:b/>
          <w:sz w:val="28"/>
          <w:szCs w:val="28"/>
        </w:rPr>
        <w:t>Рягузова</w:t>
      </w:r>
      <w:proofErr w:type="spellEnd"/>
      <w:r w:rsidR="0006559A">
        <w:rPr>
          <w:b/>
          <w:sz w:val="28"/>
          <w:szCs w:val="28"/>
        </w:rPr>
        <w:t xml:space="preserve"> Александра Сергеевича</w:t>
      </w:r>
    </w:p>
    <w:p w:rsidR="00284454" w:rsidRDefault="008A3769" w:rsidP="008A3769">
      <w:pPr>
        <w:jc w:val="center"/>
        <w:rPr>
          <w:b/>
          <w:sz w:val="28"/>
          <w:szCs w:val="28"/>
        </w:rPr>
      </w:pPr>
      <w:r w:rsidRPr="00B67395">
        <w:rPr>
          <w:b/>
          <w:sz w:val="28"/>
          <w:szCs w:val="28"/>
        </w:rPr>
        <w:t xml:space="preserve"> кандидатом</w:t>
      </w:r>
      <w:r w:rsidR="00284454">
        <w:rPr>
          <w:b/>
          <w:sz w:val="28"/>
          <w:szCs w:val="28"/>
        </w:rPr>
        <w:t xml:space="preserve"> </w:t>
      </w:r>
      <w:r w:rsidRPr="00B67395">
        <w:rPr>
          <w:b/>
          <w:sz w:val="28"/>
          <w:szCs w:val="28"/>
        </w:rPr>
        <w:t>в</w:t>
      </w:r>
      <w:r w:rsidRPr="00991BCF">
        <w:rPr>
          <w:b/>
          <w:bCs/>
          <w:sz w:val="28"/>
          <w:szCs w:val="28"/>
        </w:rPr>
        <w:t xml:space="preserve"> </w:t>
      </w:r>
      <w:r w:rsidRPr="00FC28EC">
        <w:rPr>
          <w:b/>
          <w:bCs/>
          <w:sz w:val="28"/>
          <w:szCs w:val="28"/>
        </w:rPr>
        <w:t>депутат</w:t>
      </w:r>
      <w:r>
        <w:rPr>
          <w:b/>
          <w:bCs/>
          <w:sz w:val="28"/>
          <w:szCs w:val="28"/>
        </w:rPr>
        <w:t>ы</w:t>
      </w:r>
      <w:r w:rsidRPr="00FC28EC">
        <w:rPr>
          <w:b/>
          <w:bCs/>
          <w:sz w:val="28"/>
          <w:szCs w:val="28"/>
        </w:rPr>
        <w:t xml:space="preserve"> Совета </w:t>
      </w:r>
      <w:r>
        <w:rPr>
          <w:b/>
          <w:sz w:val="28"/>
          <w:szCs w:val="28"/>
        </w:rPr>
        <w:t xml:space="preserve">муниципального </w:t>
      </w:r>
    </w:p>
    <w:p w:rsidR="00284454" w:rsidRDefault="008A3769" w:rsidP="008A3769">
      <w:pPr>
        <w:jc w:val="center"/>
        <w:rPr>
          <w:b/>
          <w:sz w:val="28"/>
          <w:szCs w:val="28"/>
        </w:rPr>
      </w:pPr>
      <w:r w:rsidRPr="00FC28EC">
        <w:rPr>
          <w:b/>
          <w:sz w:val="28"/>
          <w:szCs w:val="28"/>
        </w:rPr>
        <w:t>образования Кущевский район по Кущёвскому</w:t>
      </w:r>
      <w:r>
        <w:rPr>
          <w:b/>
          <w:sz w:val="28"/>
          <w:szCs w:val="28"/>
        </w:rPr>
        <w:t xml:space="preserve"> </w:t>
      </w:r>
    </w:p>
    <w:p w:rsidR="008A3769" w:rsidRPr="00FC28EC" w:rsidRDefault="008A3769" w:rsidP="008A3769">
      <w:pPr>
        <w:jc w:val="center"/>
        <w:rPr>
          <w:b/>
          <w:sz w:val="28"/>
          <w:szCs w:val="28"/>
        </w:rPr>
      </w:pPr>
      <w:r w:rsidRPr="00FC28EC">
        <w:rPr>
          <w:b/>
          <w:sz w:val="28"/>
          <w:szCs w:val="28"/>
        </w:rPr>
        <w:t xml:space="preserve">одномандатному избирательному округу № </w:t>
      </w:r>
      <w:r w:rsidR="00D476FF">
        <w:rPr>
          <w:b/>
          <w:sz w:val="28"/>
          <w:szCs w:val="28"/>
        </w:rPr>
        <w:t>4</w:t>
      </w:r>
    </w:p>
    <w:p w:rsidR="008A3769" w:rsidRPr="00B67395" w:rsidRDefault="008A3769" w:rsidP="008A3769">
      <w:pPr>
        <w:jc w:val="both"/>
        <w:rPr>
          <w:sz w:val="28"/>
          <w:szCs w:val="28"/>
        </w:rPr>
      </w:pPr>
    </w:p>
    <w:p w:rsidR="008A3769" w:rsidRPr="00B67395" w:rsidRDefault="008A3769" w:rsidP="008A3769">
      <w:pPr>
        <w:spacing w:line="360" w:lineRule="auto"/>
        <w:ind w:firstLine="709"/>
        <w:jc w:val="both"/>
        <w:rPr>
          <w:sz w:val="28"/>
          <w:szCs w:val="28"/>
        </w:rPr>
      </w:pPr>
      <w:r w:rsidRPr="00B67395">
        <w:rPr>
          <w:sz w:val="28"/>
          <w:szCs w:val="28"/>
        </w:rPr>
        <w:t xml:space="preserve">Рассмотрев документы </w:t>
      </w:r>
      <w:proofErr w:type="spellStart"/>
      <w:r w:rsidR="0006559A">
        <w:rPr>
          <w:sz w:val="28"/>
          <w:szCs w:val="28"/>
        </w:rPr>
        <w:t>А.С.Рягузова</w:t>
      </w:r>
      <w:proofErr w:type="spellEnd"/>
      <w:r w:rsidRPr="00B67395">
        <w:rPr>
          <w:sz w:val="28"/>
          <w:szCs w:val="28"/>
        </w:rPr>
        <w:t>, представленные в территориал</w:t>
      </w:r>
      <w:r w:rsidRPr="00B67395">
        <w:rPr>
          <w:sz w:val="28"/>
          <w:szCs w:val="28"/>
        </w:rPr>
        <w:t>ь</w:t>
      </w:r>
      <w:r w:rsidRPr="00B67395">
        <w:rPr>
          <w:sz w:val="28"/>
          <w:szCs w:val="28"/>
        </w:rPr>
        <w:t xml:space="preserve">ную избирательную комиссию </w:t>
      </w:r>
      <w:r>
        <w:rPr>
          <w:sz w:val="28"/>
          <w:szCs w:val="28"/>
        </w:rPr>
        <w:t>Куще</w:t>
      </w:r>
      <w:r w:rsidRPr="00B67395">
        <w:rPr>
          <w:sz w:val="28"/>
          <w:szCs w:val="28"/>
        </w:rPr>
        <w:t xml:space="preserve">вская для выдвижения и регистрации </w:t>
      </w:r>
      <w:proofErr w:type="gramStart"/>
      <w:r w:rsidRPr="00B67395">
        <w:rPr>
          <w:sz w:val="28"/>
          <w:szCs w:val="28"/>
        </w:rPr>
        <w:t xml:space="preserve">кандидатом </w:t>
      </w:r>
      <w:r>
        <w:rPr>
          <w:sz w:val="28"/>
          <w:szCs w:val="28"/>
        </w:rPr>
        <w:t xml:space="preserve">в </w:t>
      </w:r>
      <w:r w:rsidRPr="00FC28EC">
        <w:rPr>
          <w:bCs/>
          <w:sz w:val="28"/>
          <w:szCs w:val="28"/>
        </w:rPr>
        <w:t>депутат</w:t>
      </w:r>
      <w:r>
        <w:rPr>
          <w:bCs/>
          <w:sz w:val="28"/>
          <w:szCs w:val="28"/>
        </w:rPr>
        <w:t>ы</w:t>
      </w:r>
      <w:r w:rsidRPr="00FC28EC">
        <w:rPr>
          <w:bCs/>
          <w:sz w:val="28"/>
          <w:szCs w:val="28"/>
        </w:rPr>
        <w:t xml:space="preserve"> Совета муниципального образования Кущевский район по Кущевскому </w:t>
      </w:r>
      <w:r>
        <w:rPr>
          <w:bCs/>
          <w:sz w:val="28"/>
          <w:szCs w:val="28"/>
        </w:rPr>
        <w:t>одномандатному</w:t>
      </w:r>
      <w:r w:rsidRPr="00FC28EC">
        <w:rPr>
          <w:bCs/>
          <w:sz w:val="28"/>
          <w:szCs w:val="28"/>
        </w:rPr>
        <w:t xml:space="preserve"> избирательному округу № </w:t>
      </w:r>
      <w:r w:rsidR="00D476FF">
        <w:rPr>
          <w:bCs/>
          <w:sz w:val="28"/>
          <w:szCs w:val="28"/>
        </w:rPr>
        <w:t>4</w:t>
      </w:r>
      <w:r w:rsidRPr="00B67395">
        <w:rPr>
          <w:sz w:val="28"/>
          <w:szCs w:val="28"/>
        </w:rPr>
        <w:t>, руков</w:t>
      </w:r>
      <w:r w:rsidRPr="00B67395">
        <w:rPr>
          <w:sz w:val="28"/>
          <w:szCs w:val="28"/>
        </w:rPr>
        <w:t>о</w:t>
      </w:r>
      <w:r w:rsidRPr="00B67395">
        <w:rPr>
          <w:sz w:val="28"/>
          <w:szCs w:val="28"/>
        </w:rPr>
        <w:t>дствуясь статьей 38 Федерального закона от 12 июня 2002 года № 67-ФЗ «</w:t>
      </w:r>
      <w:r w:rsidRPr="00B67395">
        <w:rPr>
          <w:rFonts w:eastAsia="Calibri"/>
          <w:sz w:val="28"/>
          <w:szCs w:val="28"/>
        </w:rPr>
        <w:t xml:space="preserve">Об основных гарантиях избирательных прав и права на участие в референдуме граждан Российской Федерации» и статьями 23, 74 Закона Краснодарского края </w:t>
      </w:r>
      <w:r w:rsidRPr="00B67395">
        <w:rPr>
          <w:sz w:val="28"/>
          <w:szCs w:val="28"/>
        </w:rPr>
        <w:t xml:space="preserve">от 26 декабря 2005 года № 966-КЗ </w:t>
      </w:r>
      <w:r w:rsidRPr="00B67395">
        <w:rPr>
          <w:rFonts w:eastAsia="Calibri"/>
          <w:sz w:val="28"/>
          <w:szCs w:val="28"/>
        </w:rPr>
        <w:t>«О муниципальных выборах в Кра</w:t>
      </w:r>
      <w:r w:rsidRPr="00B67395">
        <w:rPr>
          <w:rFonts w:eastAsia="Calibri"/>
          <w:sz w:val="28"/>
          <w:szCs w:val="28"/>
        </w:rPr>
        <w:t>с</w:t>
      </w:r>
      <w:r w:rsidRPr="00B67395">
        <w:rPr>
          <w:rFonts w:eastAsia="Calibri"/>
          <w:sz w:val="28"/>
          <w:szCs w:val="28"/>
        </w:rPr>
        <w:t>нодарском крае»</w:t>
      </w:r>
      <w:r w:rsidRPr="00B67395">
        <w:rPr>
          <w:sz w:val="28"/>
          <w:szCs w:val="28"/>
        </w:rPr>
        <w:t xml:space="preserve"> территориальная избирательная</w:t>
      </w:r>
      <w:proofErr w:type="gramEnd"/>
      <w:r w:rsidRPr="00B67395">
        <w:rPr>
          <w:sz w:val="28"/>
          <w:szCs w:val="28"/>
        </w:rPr>
        <w:t xml:space="preserve"> комиссия </w:t>
      </w:r>
      <w:r>
        <w:rPr>
          <w:sz w:val="28"/>
          <w:szCs w:val="28"/>
        </w:rPr>
        <w:t>Куще</w:t>
      </w:r>
      <w:r w:rsidRPr="00B67395">
        <w:rPr>
          <w:sz w:val="28"/>
          <w:szCs w:val="28"/>
        </w:rPr>
        <w:t>вская РЕШИЛА:</w:t>
      </w:r>
    </w:p>
    <w:p w:rsidR="008A3769" w:rsidRPr="00B67395" w:rsidRDefault="008A3769" w:rsidP="008A3769">
      <w:pPr>
        <w:spacing w:line="360" w:lineRule="auto"/>
        <w:ind w:firstLine="709"/>
        <w:jc w:val="both"/>
        <w:rPr>
          <w:sz w:val="28"/>
          <w:szCs w:val="28"/>
        </w:rPr>
      </w:pPr>
      <w:r w:rsidRPr="00B67395">
        <w:rPr>
          <w:sz w:val="28"/>
          <w:szCs w:val="28"/>
        </w:rPr>
        <w:t>1. </w:t>
      </w:r>
      <w:proofErr w:type="gramStart"/>
      <w:r w:rsidRPr="00B67395">
        <w:rPr>
          <w:sz w:val="28"/>
          <w:szCs w:val="28"/>
        </w:rPr>
        <w:t xml:space="preserve">Зарегистрировать </w:t>
      </w:r>
      <w:proofErr w:type="spellStart"/>
      <w:r w:rsidR="0006559A">
        <w:rPr>
          <w:sz w:val="28"/>
          <w:szCs w:val="28"/>
        </w:rPr>
        <w:t>Рягузова</w:t>
      </w:r>
      <w:proofErr w:type="spellEnd"/>
      <w:r w:rsidR="0006559A">
        <w:rPr>
          <w:sz w:val="28"/>
          <w:szCs w:val="28"/>
        </w:rPr>
        <w:t xml:space="preserve"> Александра Сергеевича</w:t>
      </w:r>
      <w:r w:rsidRPr="00B67395">
        <w:rPr>
          <w:sz w:val="28"/>
          <w:szCs w:val="28"/>
        </w:rPr>
        <w:t>, 19</w:t>
      </w:r>
      <w:r w:rsidR="0006559A">
        <w:rPr>
          <w:sz w:val="28"/>
          <w:szCs w:val="28"/>
        </w:rPr>
        <w:t>56</w:t>
      </w:r>
      <w:r w:rsidRPr="00B67395">
        <w:rPr>
          <w:sz w:val="28"/>
          <w:szCs w:val="28"/>
        </w:rPr>
        <w:t xml:space="preserve"> г.р., </w:t>
      </w:r>
      <w:r w:rsidR="0006559A">
        <w:rPr>
          <w:sz w:val="28"/>
          <w:szCs w:val="28"/>
        </w:rPr>
        <w:t>кома</w:t>
      </w:r>
      <w:r w:rsidR="0006559A">
        <w:rPr>
          <w:sz w:val="28"/>
          <w:szCs w:val="28"/>
        </w:rPr>
        <w:t>н</w:t>
      </w:r>
      <w:r w:rsidR="0006559A">
        <w:rPr>
          <w:sz w:val="28"/>
          <w:szCs w:val="28"/>
        </w:rPr>
        <w:t>дира отделения пожарной команды тыла учебной авиационной базы (2 ра</w:t>
      </w:r>
      <w:r w:rsidR="0006559A">
        <w:rPr>
          <w:sz w:val="28"/>
          <w:szCs w:val="28"/>
        </w:rPr>
        <w:t>з</w:t>
      </w:r>
      <w:r w:rsidR="0006559A">
        <w:rPr>
          <w:sz w:val="28"/>
          <w:szCs w:val="28"/>
        </w:rPr>
        <w:t>ряда, ст. Кущевская) Краснодарского высшего авиационного училища летч</w:t>
      </w:r>
      <w:r w:rsidR="0006559A">
        <w:rPr>
          <w:sz w:val="28"/>
          <w:szCs w:val="28"/>
        </w:rPr>
        <w:t>и</w:t>
      </w:r>
      <w:r w:rsidR="0006559A">
        <w:rPr>
          <w:sz w:val="28"/>
          <w:szCs w:val="28"/>
        </w:rPr>
        <w:t>ков им. А.К.Серова</w:t>
      </w:r>
      <w:r w:rsidRPr="009A0AD8">
        <w:rPr>
          <w:sz w:val="28"/>
          <w:szCs w:val="28"/>
        </w:rPr>
        <w:t>,</w:t>
      </w:r>
      <w:r w:rsidRPr="00B67395">
        <w:rPr>
          <w:sz w:val="28"/>
          <w:szCs w:val="28"/>
        </w:rPr>
        <w:t xml:space="preserve"> выдвинут</w:t>
      </w:r>
      <w:r w:rsidR="0006559A">
        <w:rPr>
          <w:sz w:val="28"/>
          <w:szCs w:val="28"/>
        </w:rPr>
        <w:t>ого</w:t>
      </w:r>
      <w:r w:rsidRPr="00B67395">
        <w:rPr>
          <w:sz w:val="28"/>
          <w:szCs w:val="28"/>
        </w:rPr>
        <w:t xml:space="preserve"> </w:t>
      </w:r>
      <w:r w:rsidR="007C4284">
        <w:rPr>
          <w:sz w:val="28"/>
          <w:szCs w:val="28"/>
        </w:rPr>
        <w:t>Краснодарск</w:t>
      </w:r>
      <w:r w:rsidR="0006559A">
        <w:rPr>
          <w:sz w:val="28"/>
          <w:szCs w:val="28"/>
        </w:rPr>
        <w:t>им</w:t>
      </w:r>
      <w:r w:rsidR="007C4284">
        <w:rPr>
          <w:sz w:val="28"/>
          <w:szCs w:val="28"/>
        </w:rPr>
        <w:t xml:space="preserve"> региональн</w:t>
      </w:r>
      <w:r w:rsidR="0006559A">
        <w:rPr>
          <w:sz w:val="28"/>
          <w:szCs w:val="28"/>
        </w:rPr>
        <w:t>ым</w:t>
      </w:r>
      <w:r w:rsidR="007C4284">
        <w:rPr>
          <w:sz w:val="28"/>
          <w:szCs w:val="28"/>
        </w:rPr>
        <w:t xml:space="preserve"> о</w:t>
      </w:r>
      <w:r w:rsidR="0006559A">
        <w:rPr>
          <w:sz w:val="28"/>
          <w:szCs w:val="28"/>
        </w:rPr>
        <w:t>тделением</w:t>
      </w:r>
      <w:r w:rsidR="00D476FF">
        <w:rPr>
          <w:sz w:val="28"/>
          <w:szCs w:val="28"/>
        </w:rPr>
        <w:t xml:space="preserve"> </w:t>
      </w:r>
      <w:r w:rsidR="0006559A">
        <w:rPr>
          <w:sz w:val="28"/>
          <w:szCs w:val="28"/>
        </w:rPr>
        <w:t>П</w:t>
      </w:r>
      <w:r w:rsidR="007C4284">
        <w:rPr>
          <w:sz w:val="28"/>
          <w:szCs w:val="28"/>
        </w:rPr>
        <w:t xml:space="preserve">олитической партии </w:t>
      </w:r>
      <w:r w:rsidR="0006559A">
        <w:rPr>
          <w:sz w:val="28"/>
          <w:szCs w:val="28"/>
        </w:rPr>
        <w:t>ЛДПР - Либерально-демократической партии России</w:t>
      </w:r>
      <w:r w:rsidRPr="00B67395">
        <w:rPr>
          <w:sz w:val="28"/>
          <w:szCs w:val="28"/>
        </w:rPr>
        <w:t xml:space="preserve"> кандидатом </w:t>
      </w:r>
      <w:r>
        <w:rPr>
          <w:sz w:val="28"/>
          <w:szCs w:val="28"/>
        </w:rPr>
        <w:t xml:space="preserve">в </w:t>
      </w:r>
      <w:r w:rsidRPr="00FC28EC">
        <w:rPr>
          <w:bCs/>
          <w:sz w:val="28"/>
          <w:szCs w:val="28"/>
        </w:rPr>
        <w:t>депутат</w:t>
      </w:r>
      <w:r>
        <w:rPr>
          <w:bCs/>
          <w:sz w:val="28"/>
          <w:szCs w:val="28"/>
        </w:rPr>
        <w:t>ы</w:t>
      </w:r>
      <w:r w:rsidRPr="00FC28EC">
        <w:rPr>
          <w:bCs/>
          <w:sz w:val="28"/>
          <w:szCs w:val="28"/>
        </w:rPr>
        <w:t xml:space="preserve"> Совета муниципального образования Кущевский район по Кущевскому </w:t>
      </w:r>
      <w:r>
        <w:rPr>
          <w:bCs/>
          <w:sz w:val="28"/>
          <w:szCs w:val="28"/>
        </w:rPr>
        <w:t>одномандатному</w:t>
      </w:r>
      <w:r w:rsidRPr="00FC28EC">
        <w:rPr>
          <w:bCs/>
          <w:sz w:val="28"/>
          <w:szCs w:val="28"/>
        </w:rPr>
        <w:t xml:space="preserve"> избирательному округу № </w:t>
      </w:r>
      <w:r w:rsidR="00D476FF">
        <w:rPr>
          <w:bCs/>
          <w:sz w:val="28"/>
          <w:szCs w:val="28"/>
        </w:rPr>
        <w:t>4</w:t>
      </w:r>
      <w:r w:rsidRPr="00B67395">
        <w:rPr>
          <w:sz w:val="28"/>
          <w:szCs w:val="28"/>
        </w:rPr>
        <w:t xml:space="preserve"> </w:t>
      </w:r>
      <w:r w:rsidR="00D476FF">
        <w:rPr>
          <w:sz w:val="28"/>
          <w:szCs w:val="28"/>
        </w:rPr>
        <w:t>30 апр</w:t>
      </w:r>
      <w:r w:rsidR="00D476FF">
        <w:rPr>
          <w:sz w:val="28"/>
          <w:szCs w:val="28"/>
        </w:rPr>
        <w:t>е</w:t>
      </w:r>
      <w:r w:rsidR="00D476FF">
        <w:rPr>
          <w:sz w:val="28"/>
          <w:szCs w:val="28"/>
        </w:rPr>
        <w:t>ля 2019</w:t>
      </w:r>
      <w:r w:rsidRPr="00B67395">
        <w:rPr>
          <w:sz w:val="28"/>
          <w:szCs w:val="28"/>
        </w:rPr>
        <w:t xml:space="preserve"> года в </w:t>
      </w:r>
      <w:r w:rsidR="007C4284">
        <w:rPr>
          <w:sz w:val="28"/>
          <w:szCs w:val="28"/>
        </w:rPr>
        <w:t>1</w:t>
      </w:r>
      <w:r w:rsidR="00D476FF">
        <w:rPr>
          <w:sz w:val="28"/>
          <w:szCs w:val="28"/>
        </w:rPr>
        <w:t>4</w:t>
      </w:r>
      <w:r w:rsidRPr="00B67395">
        <w:rPr>
          <w:sz w:val="28"/>
          <w:szCs w:val="28"/>
        </w:rPr>
        <w:t xml:space="preserve"> часов </w:t>
      </w:r>
      <w:r w:rsidR="00890D2A">
        <w:rPr>
          <w:sz w:val="28"/>
          <w:szCs w:val="28"/>
        </w:rPr>
        <w:t>18</w:t>
      </w:r>
      <w:proofErr w:type="gramEnd"/>
      <w:r w:rsidR="00890D2A">
        <w:rPr>
          <w:sz w:val="28"/>
          <w:szCs w:val="28"/>
        </w:rPr>
        <w:t xml:space="preserve"> </w:t>
      </w:r>
      <w:r w:rsidRPr="00B67395">
        <w:rPr>
          <w:sz w:val="28"/>
          <w:szCs w:val="28"/>
        </w:rPr>
        <w:t>мину</w:t>
      </w:r>
      <w:r w:rsidR="00406291">
        <w:rPr>
          <w:sz w:val="28"/>
          <w:szCs w:val="28"/>
        </w:rPr>
        <w:t>т</w:t>
      </w:r>
      <w:r w:rsidRPr="00B67395">
        <w:rPr>
          <w:sz w:val="28"/>
          <w:szCs w:val="28"/>
        </w:rPr>
        <w:t>.</w:t>
      </w:r>
    </w:p>
    <w:p w:rsidR="008A3769" w:rsidRPr="00B67395" w:rsidRDefault="008A3769" w:rsidP="008A3769">
      <w:pPr>
        <w:spacing w:line="360" w:lineRule="auto"/>
        <w:ind w:firstLine="709"/>
        <w:jc w:val="both"/>
        <w:rPr>
          <w:sz w:val="28"/>
          <w:szCs w:val="28"/>
        </w:rPr>
      </w:pPr>
      <w:r w:rsidRPr="00B67395">
        <w:rPr>
          <w:sz w:val="28"/>
          <w:szCs w:val="28"/>
        </w:rPr>
        <w:t xml:space="preserve">2. Вручить </w:t>
      </w:r>
      <w:proofErr w:type="spellStart"/>
      <w:r w:rsidR="0006559A">
        <w:rPr>
          <w:sz w:val="28"/>
          <w:szCs w:val="28"/>
        </w:rPr>
        <w:t>Рягузову</w:t>
      </w:r>
      <w:proofErr w:type="spellEnd"/>
      <w:r w:rsidR="0006559A">
        <w:rPr>
          <w:sz w:val="28"/>
          <w:szCs w:val="28"/>
        </w:rPr>
        <w:t xml:space="preserve"> А.С.</w:t>
      </w:r>
      <w:r w:rsidRPr="00B67395">
        <w:rPr>
          <w:sz w:val="28"/>
          <w:szCs w:val="28"/>
        </w:rPr>
        <w:t xml:space="preserve"> удостоверение установленного образца.</w:t>
      </w:r>
    </w:p>
    <w:p w:rsidR="008A3769" w:rsidRPr="00B67395" w:rsidRDefault="008A3769" w:rsidP="008A3769">
      <w:pPr>
        <w:pStyle w:val="a5"/>
        <w:spacing w:line="360" w:lineRule="auto"/>
        <w:ind w:firstLine="709"/>
        <w:rPr>
          <w:szCs w:val="28"/>
        </w:rPr>
      </w:pPr>
      <w:r w:rsidRPr="00B67395">
        <w:rPr>
          <w:szCs w:val="28"/>
        </w:rPr>
        <w:lastRenderedPageBreak/>
        <w:t>3. </w:t>
      </w:r>
      <w:proofErr w:type="gramStart"/>
      <w:r w:rsidRPr="00B67395">
        <w:rPr>
          <w:bCs/>
          <w:szCs w:val="28"/>
        </w:rPr>
        <w:t>Разместить</w:t>
      </w:r>
      <w:proofErr w:type="gramEnd"/>
      <w:r w:rsidRPr="00B67395">
        <w:rPr>
          <w:bCs/>
          <w:szCs w:val="28"/>
        </w:rPr>
        <w:t xml:space="preserve"> настоящее решение на</w:t>
      </w:r>
      <w:r w:rsidRPr="00B67395">
        <w:rPr>
          <w:szCs w:val="28"/>
        </w:rPr>
        <w:t xml:space="preserve"> официальном сайте территориал</w:t>
      </w:r>
      <w:r w:rsidRPr="00B67395">
        <w:rPr>
          <w:szCs w:val="28"/>
        </w:rPr>
        <w:t>ь</w:t>
      </w:r>
      <w:r w:rsidRPr="00B67395">
        <w:rPr>
          <w:szCs w:val="28"/>
        </w:rPr>
        <w:t xml:space="preserve">ной избирательной комиссии </w:t>
      </w:r>
      <w:r>
        <w:rPr>
          <w:szCs w:val="28"/>
        </w:rPr>
        <w:t>Куще</w:t>
      </w:r>
      <w:r w:rsidRPr="00B67395">
        <w:rPr>
          <w:szCs w:val="28"/>
        </w:rPr>
        <w:t>вская в информационно-телекоммуникационной сети «Интернет».</w:t>
      </w:r>
    </w:p>
    <w:p w:rsidR="008A3769" w:rsidRDefault="008A3769" w:rsidP="008A3769">
      <w:pPr>
        <w:spacing w:line="360" w:lineRule="auto"/>
        <w:ind w:firstLine="709"/>
        <w:jc w:val="both"/>
        <w:rPr>
          <w:sz w:val="28"/>
          <w:szCs w:val="28"/>
        </w:rPr>
      </w:pPr>
      <w:r w:rsidRPr="00B67395">
        <w:rPr>
          <w:sz w:val="28"/>
          <w:szCs w:val="28"/>
        </w:rPr>
        <w:t>4. Направить в газету «</w:t>
      </w:r>
      <w:r>
        <w:rPr>
          <w:sz w:val="28"/>
          <w:szCs w:val="28"/>
        </w:rPr>
        <w:t>Вперед</w:t>
      </w:r>
      <w:r w:rsidRPr="00B67395">
        <w:rPr>
          <w:sz w:val="28"/>
          <w:szCs w:val="28"/>
        </w:rPr>
        <w:t>» указанную в пункте 1 настоящего р</w:t>
      </w:r>
      <w:r w:rsidRPr="00B67395">
        <w:rPr>
          <w:sz w:val="28"/>
          <w:szCs w:val="28"/>
        </w:rPr>
        <w:t>е</w:t>
      </w:r>
      <w:r w:rsidRPr="00B67395">
        <w:rPr>
          <w:sz w:val="28"/>
          <w:szCs w:val="28"/>
        </w:rPr>
        <w:t>шения информацию для публикации в установленном порядке.</w:t>
      </w:r>
    </w:p>
    <w:p w:rsidR="008A3769" w:rsidRDefault="008A3769" w:rsidP="008A376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91BCF">
        <w:rPr>
          <w:sz w:val="28"/>
          <w:szCs w:val="28"/>
        </w:rPr>
        <w:t xml:space="preserve">. </w:t>
      </w:r>
      <w:proofErr w:type="gramStart"/>
      <w:r w:rsidRPr="00991BCF">
        <w:rPr>
          <w:sz w:val="28"/>
          <w:szCs w:val="28"/>
        </w:rPr>
        <w:t>Контроль за</w:t>
      </w:r>
      <w:proofErr w:type="gramEnd"/>
      <w:r w:rsidRPr="00991BCF">
        <w:rPr>
          <w:sz w:val="28"/>
          <w:szCs w:val="28"/>
        </w:rPr>
        <w:t xml:space="preserve"> выполнением пункт</w:t>
      </w:r>
      <w:r>
        <w:rPr>
          <w:sz w:val="28"/>
          <w:szCs w:val="28"/>
        </w:rPr>
        <w:t>ов</w:t>
      </w:r>
      <w:r w:rsidRPr="00991BCF">
        <w:rPr>
          <w:sz w:val="28"/>
          <w:szCs w:val="28"/>
        </w:rPr>
        <w:t xml:space="preserve"> 3</w:t>
      </w:r>
      <w:r>
        <w:rPr>
          <w:sz w:val="28"/>
          <w:szCs w:val="28"/>
        </w:rPr>
        <w:t>, 4</w:t>
      </w:r>
      <w:r w:rsidRPr="00991BCF">
        <w:rPr>
          <w:sz w:val="28"/>
          <w:szCs w:val="28"/>
        </w:rPr>
        <w:t xml:space="preserve"> настоящего решения возл</w:t>
      </w:r>
      <w:r w:rsidRPr="00991BCF">
        <w:rPr>
          <w:sz w:val="28"/>
          <w:szCs w:val="28"/>
        </w:rPr>
        <w:t>о</w:t>
      </w:r>
      <w:r w:rsidRPr="00991BCF">
        <w:rPr>
          <w:sz w:val="28"/>
          <w:szCs w:val="28"/>
        </w:rPr>
        <w:t xml:space="preserve">жить на секретаря территориальной избирательной комиссии </w:t>
      </w:r>
      <w:r>
        <w:rPr>
          <w:sz w:val="28"/>
          <w:szCs w:val="28"/>
        </w:rPr>
        <w:t>Кущевская</w:t>
      </w:r>
      <w:r w:rsidRPr="00991BCF">
        <w:rPr>
          <w:sz w:val="28"/>
          <w:szCs w:val="28"/>
        </w:rPr>
        <w:t xml:space="preserve"> </w:t>
      </w:r>
      <w:r>
        <w:rPr>
          <w:sz w:val="28"/>
          <w:szCs w:val="28"/>
        </w:rPr>
        <w:t>Л.Н.Старченко</w:t>
      </w:r>
      <w:r w:rsidRPr="00991BCF">
        <w:rPr>
          <w:sz w:val="28"/>
          <w:szCs w:val="28"/>
        </w:rPr>
        <w:t>.</w:t>
      </w:r>
    </w:p>
    <w:p w:rsidR="0044455E" w:rsidRPr="005117F1" w:rsidRDefault="0044455E" w:rsidP="005117F1">
      <w:pPr>
        <w:pStyle w:val="a5"/>
        <w:spacing w:line="360" w:lineRule="auto"/>
        <w:rPr>
          <w:szCs w:val="28"/>
        </w:rPr>
      </w:pPr>
    </w:p>
    <w:tbl>
      <w:tblPr>
        <w:tblW w:w="0" w:type="auto"/>
        <w:tblLayout w:type="fixed"/>
        <w:tblLook w:val="01E0"/>
      </w:tblPr>
      <w:tblGrid>
        <w:gridCol w:w="4123"/>
        <w:gridCol w:w="3059"/>
        <w:gridCol w:w="2388"/>
      </w:tblGrid>
      <w:tr w:rsidR="0044455E" w:rsidRPr="001F2E55" w:rsidTr="00AB2F65">
        <w:tc>
          <w:tcPr>
            <w:tcW w:w="4123" w:type="dxa"/>
          </w:tcPr>
          <w:p w:rsidR="0044455E" w:rsidRPr="00CA2102" w:rsidRDefault="0044455E" w:rsidP="00B11AC3">
            <w:pPr>
              <w:pStyle w:val="a3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 w:rsidRPr="00CA2102">
              <w:rPr>
                <w:szCs w:val="28"/>
              </w:rPr>
              <w:t xml:space="preserve">Председатель </w:t>
            </w:r>
            <w:r w:rsidR="005A37BE">
              <w:rPr>
                <w:szCs w:val="28"/>
              </w:rPr>
              <w:t xml:space="preserve">территориальной </w:t>
            </w:r>
            <w:r w:rsidRPr="00CA2102">
              <w:rPr>
                <w:szCs w:val="28"/>
              </w:rPr>
              <w:t>избирательной комиссии</w:t>
            </w:r>
          </w:p>
        </w:tc>
        <w:tc>
          <w:tcPr>
            <w:tcW w:w="3059" w:type="dxa"/>
          </w:tcPr>
          <w:p w:rsidR="0044455E" w:rsidRPr="001F2E55" w:rsidRDefault="0044455E" w:rsidP="00EB4EDC">
            <w:pPr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44455E" w:rsidRPr="00CA2102" w:rsidRDefault="0044455E" w:rsidP="00EB4EDC">
            <w:pPr>
              <w:pStyle w:val="2"/>
              <w:jc w:val="left"/>
              <w:rPr>
                <w:caps w:val="0"/>
                <w:szCs w:val="28"/>
              </w:rPr>
            </w:pPr>
          </w:p>
          <w:p w:rsidR="0044455E" w:rsidRPr="00CA2102" w:rsidRDefault="00EB4EDC" w:rsidP="00EB4EDC">
            <w:pPr>
              <w:pStyle w:val="2"/>
              <w:jc w:val="left"/>
            </w:pPr>
            <w:r>
              <w:rPr>
                <w:caps w:val="0"/>
                <w:szCs w:val="28"/>
              </w:rPr>
              <w:t xml:space="preserve">     </w:t>
            </w:r>
            <w:r w:rsidR="0044455E" w:rsidRPr="00CA2102">
              <w:rPr>
                <w:caps w:val="0"/>
                <w:szCs w:val="28"/>
              </w:rPr>
              <w:t>В.М.Терновой</w:t>
            </w:r>
          </w:p>
          <w:p w:rsidR="0044455E" w:rsidRPr="00235EC6" w:rsidRDefault="0044455E" w:rsidP="00EB4EDC"/>
        </w:tc>
      </w:tr>
      <w:tr w:rsidR="0044455E" w:rsidRPr="001F2E55" w:rsidTr="00AB2F65">
        <w:tc>
          <w:tcPr>
            <w:tcW w:w="4123" w:type="dxa"/>
          </w:tcPr>
          <w:p w:rsidR="0044455E" w:rsidRPr="001F2E55" w:rsidRDefault="0044455E" w:rsidP="00B11AC3">
            <w:pPr>
              <w:jc w:val="center"/>
              <w:rPr>
                <w:sz w:val="28"/>
                <w:szCs w:val="28"/>
              </w:rPr>
            </w:pPr>
            <w:r w:rsidRPr="001F2E55">
              <w:rPr>
                <w:sz w:val="28"/>
                <w:szCs w:val="28"/>
              </w:rPr>
              <w:t>Секретарь</w:t>
            </w:r>
            <w:r>
              <w:rPr>
                <w:sz w:val="28"/>
                <w:szCs w:val="28"/>
              </w:rPr>
              <w:t xml:space="preserve"> </w:t>
            </w:r>
            <w:r w:rsidR="005A37BE">
              <w:rPr>
                <w:sz w:val="28"/>
                <w:szCs w:val="28"/>
              </w:rPr>
              <w:t xml:space="preserve">территориальной </w:t>
            </w:r>
            <w:r w:rsidR="005A37BE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избирательной </w:t>
            </w:r>
            <w:r w:rsidRPr="001F2E55">
              <w:rPr>
                <w:sz w:val="28"/>
                <w:szCs w:val="28"/>
              </w:rPr>
              <w:t>комиссии</w:t>
            </w:r>
          </w:p>
        </w:tc>
        <w:tc>
          <w:tcPr>
            <w:tcW w:w="3059" w:type="dxa"/>
          </w:tcPr>
          <w:p w:rsidR="0044455E" w:rsidRPr="001F2E55" w:rsidRDefault="0044455E" w:rsidP="00EB4EDC">
            <w:pPr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44455E" w:rsidRPr="00CA2102" w:rsidRDefault="0044455E" w:rsidP="00EB4EDC">
            <w:pPr>
              <w:pStyle w:val="2"/>
              <w:jc w:val="left"/>
              <w:rPr>
                <w:caps w:val="0"/>
                <w:szCs w:val="28"/>
              </w:rPr>
            </w:pPr>
          </w:p>
          <w:p w:rsidR="0044455E" w:rsidRPr="00CA2102" w:rsidRDefault="00EB4EDC" w:rsidP="00EB4EDC">
            <w:pPr>
              <w:pStyle w:val="2"/>
              <w:jc w:val="left"/>
              <w:rPr>
                <w:caps w:val="0"/>
                <w:szCs w:val="28"/>
              </w:rPr>
            </w:pPr>
            <w:r>
              <w:rPr>
                <w:caps w:val="0"/>
                <w:szCs w:val="28"/>
              </w:rPr>
              <w:t xml:space="preserve">    </w:t>
            </w:r>
            <w:r w:rsidR="00E168AA">
              <w:rPr>
                <w:caps w:val="0"/>
                <w:szCs w:val="28"/>
              </w:rPr>
              <w:t>Л.Н.Старченко</w:t>
            </w:r>
          </w:p>
        </w:tc>
      </w:tr>
    </w:tbl>
    <w:p w:rsidR="008D346F" w:rsidRPr="00493347" w:rsidRDefault="008D346F" w:rsidP="00E1142D">
      <w:pPr>
        <w:pStyle w:val="1"/>
        <w:jc w:val="right"/>
        <w:rPr>
          <w:szCs w:val="28"/>
        </w:rPr>
      </w:pPr>
    </w:p>
    <w:sectPr w:rsidR="008D346F" w:rsidRPr="00493347" w:rsidSect="005117F1">
      <w:headerReference w:type="even" r:id="rId8"/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16B2" w:rsidRDefault="00FF16B2">
      <w:r>
        <w:separator/>
      </w:r>
    </w:p>
  </w:endnote>
  <w:endnote w:type="continuationSeparator" w:id="0">
    <w:p w:rsidR="00FF16B2" w:rsidRDefault="00FF16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16B2" w:rsidRDefault="00FF16B2">
      <w:r>
        <w:separator/>
      </w:r>
    </w:p>
  </w:footnote>
  <w:footnote w:type="continuationSeparator" w:id="0">
    <w:p w:rsidR="00FF16B2" w:rsidRDefault="00FF16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A63" w:rsidRDefault="00357DB8" w:rsidP="00735E3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E5A6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E5A63" w:rsidRDefault="00CE5A6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A63" w:rsidRDefault="00357DB8" w:rsidP="00735E3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E5A6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664AF">
      <w:rPr>
        <w:rStyle w:val="a7"/>
        <w:noProof/>
      </w:rPr>
      <w:t>2</w:t>
    </w:r>
    <w:r>
      <w:rPr>
        <w:rStyle w:val="a7"/>
      </w:rPr>
      <w:fldChar w:fldCharType="end"/>
    </w:r>
  </w:p>
  <w:p w:rsidR="00CE5A63" w:rsidRDefault="00CE5A6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A3485"/>
    <w:multiLevelType w:val="hybridMultilevel"/>
    <w:tmpl w:val="AB3CCFEA"/>
    <w:lvl w:ilvl="0" w:tplc="ECB217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autoHyphenation/>
  <w:hyphenationZone w:val="142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610A"/>
    <w:rsid w:val="00003DB8"/>
    <w:rsid w:val="0000469B"/>
    <w:rsid w:val="00006413"/>
    <w:rsid w:val="000174CC"/>
    <w:rsid w:val="000228B9"/>
    <w:rsid w:val="00044B5A"/>
    <w:rsid w:val="0006559A"/>
    <w:rsid w:val="00074AA1"/>
    <w:rsid w:val="00076A28"/>
    <w:rsid w:val="00077DF4"/>
    <w:rsid w:val="000B1421"/>
    <w:rsid w:val="000D3F84"/>
    <w:rsid w:val="00101EEE"/>
    <w:rsid w:val="001131DE"/>
    <w:rsid w:val="00113D21"/>
    <w:rsid w:val="0012121F"/>
    <w:rsid w:val="001413CF"/>
    <w:rsid w:val="0014261D"/>
    <w:rsid w:val="00165159"/>
    <w:rsid w:val="00171EBA"/>
    <w:rsid w:val="00192D03"/>
    <w:rsid w:val="00197A74"/>
    <w:rsid w:val="001A059C"/>
    <w:rsid w:val="001A5966"/>
    <w:rsid w:val="002126AB"/>
    <w:rsid w:val="00215036"/>
    <w:rsid w:val="00221991"/>
    <w:rsid w:val="00232D98"/>
    <w:rsid w:val="002332DB"/>
    <w:rsid w:val="002577E3"/>
    <w:rsid w:val="00274039"/>
    <w:rsid w:val="00284454"/>
    <w:rsid w:val="002952F1"/>
    <w:rsid w:val="002C3B0F"/>
    <w:rsid w:val="002D4577"/>
    <w:rsid w:val="002D46BE"/>
    <w:rsid w:val="002E0330"/>
    <w:rsid w:val="002E2B43"/>
    <w:rsid w:val="002F7608"/>
    <w:rsid w:val="00300F67"/>
    <w:rsid w:val="003041F6"/>
    <w:rsid w:val="0031238C"/>
    <w:rsid w:val="003153E2"/>
    <w:rsid w:val="0032203B"/>
    <w:rsid w:val="00334F10"/>
    <w:rsid w:val="00340535"/>
    <w:rsid w:val="003415CE"/>
    <w:rsid w:val="0035107A"/>
    <w:rsid w:val="00357DB8"/>
    <w:rsid w:val="00381763"/>
    <w:rsid w:val="00390436"/>
    <w:rsid w:val="0039274C"/>
    <w:rsid w:val="003965B2"/>
    <w:rsid w:val="003A2C18"/>
    <w:rsid w:val="003B5511"/>
    <w:rsid w:val="003B6A49"/>
    <w:rsid w:val="003C38A0"/>
    <w:rsid w:val="003D6C62"/>
    <w:rsid w:val="003E77A1"/>
    <w:rsid w:val="003F0AF9"/>
    <w:rsid w:val="003F0D5A"/>
    <w:rsid w:val="003F1EB7"/>
    <w:rsid w:val="00406291"/>
    <w:rsid w:val="00430FF5"/>
    <w:rsid w:val="00431614"/>
    <w:rsid w:val="00440161"/>
    <w:rsid w:val="0044455E"/>
    <w:rsid w:val="004455B4"/>
    <w:rsid w:val="004759BF"/>
    <w:rsid w:val="00493347"/>
    <w:rsid w:val="004B360C"/>
    <w:rsid w:val="004D241E"/>
    <w:rsid w:val="004E4680"/>
    <w:rsid w:val="004E4FF5"/>
    <w:rsid w:val="005117F1"/>
    <w:rsid w:val="005401A4"/>
    <w:rsid w:val="00541371"/>
    <w:rsid w:val="00571150"/>
    <w:rsid w:val="005761B9"/>
    <w:rsid w:val="00577C0C"/>
    <w:rsid w:val="00585434"/>
    <w:rsid w:val="005A37BE"/>
    <w:rsid w:val="005C0C08"/>
    <w:rsid w:val="005E1C11"/>
    <w:rsid w:val="005E3839"/>
    <w:rsid w:val="005E3E95"/>
    <w:rsid w:val="005E70A3"/>
    <w:rsid w:val="006505C5"/>
    <w:rsid w:val="00657EDF"/>
    <w:rsid w:val="00677482"/>
    <w:rsid w:val="00682887"/>
    <w:rsid w:val="00697913"/>
    <w:rsid w:val="006A7068"/>
    <w:rsid w:val="006B6072"/>
    <w:rsid w:val="006C35D2"/>
    <w:rsid w:val="006F3B41"/>
    <w:rsid w:val="00700BC9"/>
    <w:rsid w:val="00701A75"/>
    <w:rsid w:val="00712167"/>
    <w:rsid w:val="00726898"/>
    <w:rsid w:val="0072732A"/>
    <w:rsid w:val="007358FC"/>
    <w:rsid w:val="00735E3F"/>
    <w:rsid w:val="007361A8"/>
    <w:rsid w:val="00742020"/>
    <w:rsid w:val="00771A02"/>
    <w:rsid w:val="00771CE9"/>
    <w:rsid w:val="00777D94"/>
    <w:rsid w:val="007865AF"/>
    <w:rsid w:val="007879FB"/>
    <w:rsid w:val="007A51E2"/>
    <w:rsid w:val="007B0788"/>
    <w:rsid w:val="007C4284"/>
    <w:rsid w:val="007C5B36"/>
    <w:rsid w:val="007E1EFB"/>
    <w:rsid w:val="0080260D"/>
    <w:rsid w:val="008135D4"/>
    <w:rsid w:val="00816975"/>
    <w:rsid w:val="00820BDD"/>
    <w:rsid w:val="00823A28"/>
    <w:rsid w:val="00841EFF"/>
    <w:rsid w:val="008456C8"/>
    <w:rsid w:val="00867ED9"/>
    <w:rsid w:val="008739FD"/>
    <w:rsid w:val="00882F62"/>
    <w:rsid w:val="00884F72"/>
    <w:rsid w:val="0088611D"/>
    <w:rsid w:val="00890D2A"/>
    <w:rsid w:val="00892A09"/>
    <w:rsid w:val="008A3234"/>
    <w:rsid w:val="008A3769"/>
    <w:rsid w:val="008A3F49"/>
    <w:rsid w:val="008A4CBE"/>
    <w:rsid w:val="008B24D4"/>
    <w:rsid w:val="008C409F"/>
    <w:rsid w:val="008D346F"/>
    <w:rsid w:val="008E50FB"/>
    <w:rsid w:val="00920A1F"/>
    <w:rsid w:val="00925CDC"/>
    <w:rsid w:val="00960D9E"/>
    <w:rsid w:val="009645AC"/>
    <w:rsid w:val="009677E5"/>
    <w:rsid w:val="00971871"/>
    <w:rsid w:val="009777F7"/>
    <w:rsid w:val="0098107F"/>
    <w:rsid w:val="009857FA"/>
    <w:rsid w:val="009A0AD8"/>
    <w:rsid w:val="009A0E66"/>
    <w:rsid w:val="009A6A3E"/>
    <w:rsid w:val="009B5E9F"/>
    <w:rsid w:val="009C3C5F"/>
    <w:rsid w:val="009D07E4"/>
    <w:rsid w:val="009E7EF1"/>
    <w:rsid w:val="009F2EF2"/>
    <w:rsid w:val="009F6759"/>
    <w:rsid w:val="00A07C0E"/>
    <w:rsid w:val="00A1373F"/>
    <w:rsid w:val="00A141A3"/>
    <w:rsid w:val="00A1679D"/>
    <w:rsid w:val="00A32412"/>
    <w:rsid w:val="00A61B04"/>
    <w:rsid w:val="00A664AF"/>
    <w:rsid w:val="00A83141"/>
    <w:rsid w:val="00A957DF"/>
    <w:rsid w:val="00AA008C"/>
    <w:rsid w:val="00AA6BBF"/>
    <w:rsid w:val="00AB2F65"/>
    <w:rsid w:val="00AF2955"/>
    <w:rsid w:val="00B00A3B"/>
    <w:rsid w:val="00B05061"/>
    <w:rsid w:val="00B11AC3"/>
    <w:rsid w:val="00B15555"/>
    <w:rsid w:val="00B205C5"/>
    <w:rsid w:val="00B404A1"/>
    <w:rsid w:val="00B4527F"/>
    <w:rsid w:val="00B55D6A"/>
    <w:rsid w:val="00B6707D"/>
    <w:rsid w:val="00B81E4D"/>
    <w:rsid w:val="00B83730"/>
    <w:rsid w:val="00B90193"/>
    <w:rsid w:val="00B95F4D"/>
    <w:rsid w:val="00B970FC"/>
    <w:rsid w:val="00BA0602"/>
    <w:rsid w:val="00BA4D83"/>
    <w:rsid w:val="00BF079A"/>
    <w:rsid w:val="00BF715F"/>
    <w:rsid w:val="00C1231F"/>
    <w:rsid w:val="00C139E0"/>
    <w:rsid w:val="00C33448"/>
    <w:rsid w:val="00C3719D"/>
    <w:rsid w:val="00C63BA6"/>
    <w:rsid w:val="00C71D3F"/>
    <w:rsid w:val="00C7462F"/>
    <w:rsid w:val="00C90E6C"/>
    <w:rsid w:val="00C965FF"/>
    <w:rsid w:val="00C97751"/>
    <w:rsid w:val="00CA2102"/>
    <w:rsid w:val="00CB122F"/>
    <w:rsid w:val="00CB1A0B"/>
    <w:rsid w:val="00CC50BE"/>
    <w:rsid w:val="00CD5C81"/>
    <w:rsid w:val="00CE5A63"/>
    <w:rsid w:val="00CF5530"/>
    <w:rsid w:val="00CF6515"/>
    <w:rsid w:val="00D018C2"/>
    <w:rsid w:val="00D05C0E"/>
    <w:rsid w:val="00D112EE"/>
    <w:rsid w:val="00D26251"/>
    <w:rsid w:val="00D318C3"/>
    <w:rsid w:val="00D33D64"/>
    <w:rsid w:val="00D35BBB"/>
    <w:rsid w:val="00D476FF"/>
    <w:rsid w:val="00D71306"/>
    <w:rsid w:val="00D84409"/>
    <w:rsid w:val="00DB3B6E"/>
    <w:rsid w:val="00DD5C6C"/>
    <w:rsid w:val="00E1142D"/>
    <w:rsid w:val="00E168AA"/>
    <w:rsid w:val="00E25F60"/>
    <w:rsid w:val="00E3040E"/>
    <w:rsid w:val="00E31ECA"/>
    <w:rsid w:val="00E340B8"/>
    <w:rsid w:val="00E5224A"/>
    <w:rsid w:val="00E7019E"/>
    <w:rsid w:val="00E82C60"/>
    <w:rsid w:val="00E92C24"/>
    <w:rsid w:val="00E94001"/>
    <w:rsid w:val="00E94954"/>
    <w:rsid w:val="00E96ABB"/>
    <w:rsid w:val="00E97B50"/>
    <w:rsid w:val="00EA1E1A"/>
    <w:rsid w:val="00EB4EDC"/>
    <w:rsid w:val="00EC0CFE"/>
    <w:rsid w:val="00EC5D48"/>
    <w:rsid w:val="00EC74E1"/>
    <w:rsid w:val="00ED6A77"/>
    <w:rsid w:val="00EE394C"/>
    <w:rsid w:val="00F0625E"/>
    <w:rsid w:val="00F172D9"/>
    <w:rsid w:val="00F235A1"/>
    <w:rsid w:val="00F23B86"/>
    <w:rsid w:val="00F42E47"/>
    <w:rsid w:val="00F45F1E"/>
    <w:rsid w:val="00F84061"/>
    <w:rsid w:val="00FC77CF"/>
    <w:rsid w:val="00FD1671"/>
    <w:rsid w:val="00FD610A"/>
    <w:rsid w:val="00FF1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072"/>
    <w:rPr>
      <w:sz w:val="24"/>
    </w:rPr>
  </w:style>
  <w:style w:type="paragraph" w:styleId="1">
    <w:name w:val="heading 1"/>
    <w:basedOn w:val="a"/>
    <w:next w:val="a"/>
    <w:link w:val="10"/>
    <w:qFormat/>
    <w:rsid w:val="006B607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B6072"/>
    <w:pPr>
      <w:keepNext/>
      <w:jc w:val="center"/>
      <w:outlineLvl w:val="1"/>
    </w:pPr>
    <w:rPr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B6072"/>
    <w:pPr>
      <w:tabs>
        <w:tab w:val="center" w:pos="4153"/>
        <w:tab w:val="right" w:pos="8306"/>
      </w:tabs>
      <w:ind w:firstLine="720"/>
      <w:jc w:val="both"/>
    </w:pPr>
    <w:rPr>
      <w:sz w:val="28"/>
    </w:rPr>
  </w:style>
  <w:style w:type="paragraph" w:styleId="a5">
    <w:name w:val="Body Text Indent"/>
    <w:basedOn w:val="a"/>
    <w:link w:val="a6"/>
    <w:rsid w:val="006B6072"/>
    <w:pPr>
      <w:ind w:firstLine="720"/>
      <w:jc w:val="both"/>
    </w:pPr>
    <w:rPr>
      <w:sz w:val="28"/>
    </w:rPr>
  </w:style>
  <w:style w:type="paragraph" w:styleId="3">
    <w:name w:val="Body Text Indent 3"/>
    <w:basedOn w:val="a"/>
    <w:rsid w:val="006B6072"/>
    <w:pPr>
      <w:ind w:firstLine="720"/>
      <w:jc w:val="both"/>
    </w:pPr>
    <w:rPr>
      <w:sz w:val="28"/>
      <w:szCs w:val="24"/>
    </w:rPr>
  </w:style>
  <w:style w:type="paragraph" w:styleId="21">
    <w:name w:val="Body Text Indent 2"/>
    <w:basedOn w:val="a"/>
    <w:rsid w:val="006B6072"/>
    <w:pPr>
      <w:ind w:firstLine="360"/>
      <w:jc w:val="both"/>
    </w:pPr>
    <w:rPr>
      <w:b/>
      <w:bCs/>
      <w:sz w:val="28"/>
      <w:szCs w:val="24"/>
    </w:rPr>
  </w:style>
  <w:style w:type="paragraph" w:customStyle="1" w:styleId="Heading">
    <w:name w:val="Heading"/>
    <w:rsid w:val="00FD610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5">
    <w:name w:val="заголовок 5"/>
    <w:basedOn w:val="a"/>
    <w:next w:val="a"/>
    <w:rsid w:val="007361A8"/>
    <w:pPr>
      <w:keepNext/>
      <w:widowControl w:val="0"/>
      <w:jc w:val="center"/>
    </w:pPr>
    <w:rPr>
      <w:b/>
      <w:bCs/>
      <w:sz w:val="20"/>
      <w:lang w:val="en-US"/>
    </w:rPr>
  </w:style>
  <w:style w:type="character" w:styleId="a7">
    <w:name w:val="page number"/>
    <w:basedOn w:val="a0"/>
    <w:rsid w:val="00735E3F"/>
  </w:style>
  <w:style w:type="character" w:customStyle="1" w:styleId="10">
    <w:name w:val="Заголовок 1 Знак"/>
    <w:link w:val="1"/>
    <w:rsid w:val="00A1679D"/>
    <w:rPr>
      <w:sz w:val="28"/>
    </w:rPr>
  </w:style>
  <w:style w:type="character" w:customStyle="1" w:styleId="20">
    <w:name w:val="Заголовок 2 Знак"/>
    <w:link w:val="2"/>
    <w:rsid w:val="00A1679D"/>
    <w:rPr>
      <w:caps/>
      <w:sz w:val="28"/>
    </w:rPr>
  </w:style>
  <w:style w:type="character" w:customStyle="1" w:styleId="a4">
    <w:name w:val="Верхний колонтитул Знак"/>
    <w:link w:val="a3"/>
    <w:uiPriority w:val="99"/>
    <w:rsid w:val="0044455E"/>
    <w:rPr>
      <w:sz w:val="28"/>
    </w:rPr>
  </w:style>
  <w:style w:type="character" w:customStyle="1" w:styleId="a6">
    <w:name w:val="Основной текст с отступом Знак"/>
    <w:link w:val="a5"/>
    <w:rsid w:val="0044455E"/>
    <w:rPr>
      <w:sz w:val="28"/>
    </w:rPr>
  </w:style>
  <w:style w:type="paragraph" w:styleId="a8">
    <w:name w:val="Body Text"/>
    <w:basedOn w:val="a"/>
    <w:link w:val="a9"/>
    <w:rsid w:val="0044455E"/>
    <w:pPr>
      <w:spacing w:after="120"/>
    </w:pPr>
  </w:style>
  <w:style w:type="character" w:customStyle="1" w:styleId="a9">
    <w:name w:val="Основной текст Знак"/>
    <w:link w:val="a8"/>
    <w:rsid w:val="0044455E"/>
    <w:rPr>
      <w:sz w:val="24"/>
    </w:rPr>
  </w:style>
  <w:style w:type="paragraph" w:styleId="22">
    <w:name w:val="Body Text 2"/>
    <w:basedOn w:val="a"/>
    <w:link w:val="23"/>
    <w:unhideWhenUsed/>
    <w:rsid w:val="0044455E"/>
    <w:pPr>
      <w:spacing w:after="120" w:line="480" w:lineRule="auto"/>
    </w:pPr>
    <w:rPr>
      <w:szCs w:val="24"/>
    </w:rPr>
  </w:style>
  <w:style w:type="character" w:customStyle="1" w:styleId="23">
    <w:name w:val="Основной текст 2 Знак"/>
    <w:link w:val="22"/>
    <w:rsid w:val="0044455E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F675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6759"/>
    <w:rPr>
      <w:rFonts w:ascii="Tahoma" w:hAnsi="Tahoma" w:cs="Tahoma"/>
      <w:sz w:val="16"/>
      <w:szCs w:val="16"/>
    </w:rPr>
  </w:style>
  <w:style w:type="paragraph" w:styleId="ac">
    <w:name w:val="Title"/>
    <w:basedOn w:val="a"/>
    <w:link w:val="ad"/>
    <w:qFormat/>
    <w:rsid w:val="00D33D64"/>
    <w:pPr>
      <w:autoSpaceDE w:val="0"/>
      <w:autoSpaceDN w:val="0"/>
      <w:jc w:val="center"/>
    </w:pPr>
    <w:rPr>
      <w:sz w:val="28"/>
      <w:szCs w:val="28"/>
    </w:rPr>
  </w:style>
  <w:style w:type="character" w:customStyle="1" w:styleId="ad">
    <w:name w:val="Название Знак"/>
    <w:basedOn w:val="a0"/>
    <w:link w:val="ac"/>
    <w:rsid w:val="00D33D64"/>
    <w:rPr>
      <w:sz w:val="28"/>
      <w:szCs w:val="28"/>
    </w:rPr>
  </w:style>
  <w:style w:type="paragraph" w:styleId="ae">
    <w:name w:val="caption"/>
    <w:basedOn w:val="a"/>
    <w:unhideWhenUsed/>
    <w:qFormat/>
    <w:rsid w:val="00E97B50"/>
    <w:pPr>
      <w:jc w:val="center"/>
    </w:pPr>
    <w:rPr>
      <w:b/>
      <w:sz w:val="40"/>
    </w:rPr>
  </w:style>
  <w:style w:type="paragraph" w:styleId="af">
    <w:name w:val="Document Map"/>
    <w:basedOn w:val="a"/>
    <w:link w:val="af0"/>
    <w:uiPriority w:val="99"/>
    <w:semiHidden/>
    <w:unhideWhenUsed/>
    <w:rsid w:val="00D476FF"/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476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F26EEE-CEBA-499B-8B56-31B9C2600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ТЕРРИТОРИАЛЬНАЯ ИЗБИРАТЕЛЬНАЯ КОМИССИЯ</vt:lpstr>
    </vt:vector>
  </TitlesOfParts>
  <Company/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ТЕРРИТОРИАЛЬНАЯ ИЗБИРАТЕЛЬНАЯ КОМИССИЯ</dc:title>
  <dc:subject/>
  <dc:creator>User</dc:creator>
  <cp:keywords/>
  <dc:description/>
  <cp:lastModifiedBy>rsp-01</cp:lastModifiedBy>
  <cp:revision>5</cp:revision>
  <cp:lastPrinted>2019-05-01T09:38:00Z</cp:lastPrinted>
  <dcterms:created xsi:type="dcterms:W3CDTF">2019-04-28T14:22:00Z</dcterms:created>
  <dcterms:modified xsi:type="dcterms:W3CDTF">2019-05-01T09:39:00Z</dcterms:modified>
</cp:coreProperties>
</file>