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A1679D" w:rsidRDefault="00A1679D" w:rsidP="00A1679D">
      <w:pPr>
        <w:rPr>
          <w:b/>
          <w:sz w:val="28"/>
        </w:rPr>
      </w:pPr>
      <w:r>
        <w:rPr>
          <w:b/>
          <w:sz w:val="28"/>
        </w:rPr>
        <w:t xml:space="preserve">от  </w:t>
      </w:r>
      <w:r w:rsidR="001E7E49">
        <w:rPr>
          <w:b/>
          <w:sz w:val="28"/>
        </w:rPr>
        <w:t>1</w:t>
      </w:r>
      <w:r w:rsidR="009A093A">
        <w:rPr>
          <w:b/>
          <w:sz w:val="28"/>
        </w:rPr>
        <w:t>8</w:t>
      </w:r>
      <w:r>
        <w:rPr>
          <w:b/>
          <w:sz w:val="28"/>
        </w:rPr>
        <w:t>.</w:t>
      </w:r>
      <w:r w:rsidR="005401A4">
        <w:rPr>
          <w:b/>
          <w:sz w:val="28"/>
        </w:rPr>
        <w:t>0</w:t>
      </w:r>
      <w:r w:rsidR="001E7E49">
        <w:rPr>
          <w:b/>
          <w:sz w:val="28"/>
        </w:rPr>
        <w:t>6</w:t>
      </w:r>
      <w:r>
        <w:rPr>
          <w:b/>
          <w:sz w:val="28"/>
        </w:rPr>
        <w:t>.201</w:t>
      </w:r>
      <w:r w:rsidR="00E168AA">
        <w:rPr>
          <w:b/>
          <w:sz w:val="28"/>
        </w:rPr>
        <w:t>4</w:t>
      </w:r>
      <w:r>
        <w:rPr>
          <w:b/>
          <w:sz w:val="28"/>
        </w:rPr>
        <w:t xml:space="preserve"> г.                                                                                        №  </w:t>
      </w:r>
      <w:r w:rsidR="001E7E49">
        <w:rPr>
          <w:b/>
          <w:sz w:val="28"/>
        </w:rPr>
        <w:t>90/92</w:t>
      </w:r>
      <w:r w:rsidR="0042114D">
        <w:rPr>
          <w:b/>
          <w:sz w:val="28"/>
        </w:rPr>
        <w:t>1</w:t>
      </w:r>
    </w:p>
    <w:p w:rsidR="00A1679D" w:rsidRDefault="00A1679D" w:rsidP="00A1679D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44455E" w:rsidRPr="005117F1" w:rsidRDefault="0044455E" w:rsidP="0044455E">
      <w:pPr>
        <w:pStyle w:val="a8"/>
        <w:spacing w:after="0"/>
        <w:jc w:val="center"/>
        <w:rPr>
          <w:b/>
          <w:sz w:val="28"/>
          <w:szCs w:val="28"/>
          <w:lang w:val="ru-RU"/>
        </w:rPr>
      </w:pPr>
    </w:p>
    <w:p w:rsidR="006C5C4F" w:rsidRDefault="006C5C4F" w:rsidP="00C6150B">
      <w:pPr>
        <w:pStyle w:val="af0"/>
        <w:spacing w:line="276" w:lineRule="auto"/>
        <w:ind w:left="709" w:right="565"/>
        <w:rPr>
          <w:sz w:val="28"/>
          <w:szCs w:val="28"/>
        </w:rPr>
      </w:pPr>
      <w:r>
        <w:rPr>
          <w:bCs/>
          <w:sz w:val="28"/>
          <w:szCs w:val="28"/>
        </w:rPr>
        <w:t>О назначении член</w:t>
      </w:r>
      <w:r w:rsidR="006641E8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участковой избирательной комиссии </w:t>
      </w:r>
      <w:r w:rsidR="00C6150B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избирательного участка № 28-</w:t>
      </w:r>
      <w:r w:rsidR="0042114D">
        <w:rPr>
          <w:bCs/>
          <w:sz w:val="28"/>
          <w:szCs w:val="28"/>
        </w:rPr>
        <w:t>09</w:t>
      </w:r>
      <w:r>
        <w:rPr>
          <w:bCs/>
          <w:sz w:val="28"/>
          <w:szCs w:val="28"/>
        </w:rPr>
        <w:t xml:space="preserve"> с правом решающего голоса</w:t>
      </w:r>
      <w:r>
        <w:rPr>
          <w:sz w:val="28"/>
          <w:szCs w:val="28"/>
        </w:rPr>
        <w:t xml:space="preserve"> из </w:t>
      </w:r>
      <w:r w:rsidR="00C6150B">
        <w:rPr>
          <w:sz w:val="28"/>
          <w:szCs w:val="28"/>
        </w:rPr>
        <w:t xml:space="preserve">резерва </w:t>
      </w:r>
      <w:r>
        <w:rPr>
          <w:sz w:val="28"/>
          <w:szCs w:val="28"/>
        </w:rPr>
        <w:t>состав</w:t>
      </w:r>
      <w:r w:rsidR="00C6150B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C6150B">
        <w:rPr>
          <w:sz w:val="28"/>
          <w:szCs w:val="28"/>
        </w:rPr>
        <w:t xml:space="preserve">участковых </w:t>
      </w:r>
      <w:r>
        <w:rPr>
          <w:sz w:val="28"/>
          <w:szCs w:val="28"/>
        </w:rPr>
        <w:t>комисси</w:t>
      </w:r>
      <w:r w:rsidR="00C6150B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</w:p>
    <w:p w:rsidR="006C5C4F" w:rsidRDefault="006C5C4F" w:rsidP="006C5C4F">
      <w:pPr>
        <w:pStyle w:val="af0"/>
        <w:spacing w:line="360" w:lineRule="auto"/>
        <w:ind w:firstLine="720"/>
        <w:jc w:val="both"/>
        <w:rPr>
          <w:b w:val="0"/>
          <w:sz w:val="28"/>
          <w:szCs w:val="28"/>
        </w:rPr>
      </w:pPr>
    </w:p>
    <w:p w:rsidR="006C5C4F" w:rsidRDefault="006C5C4F" w:rsidP="006C5C4F">
      <w:pPr>
        <w:pStyle w:val="af0"/>
        <w:spacing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основании решени</w:t>
      </w:r>
      <w:r w:rsidR="00C860C9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территориальной избирательной комиссии К</w:t>
      </w:r>
      <w:r w:rsidR="001722D5">
        <w:rPr>
          <w:b w:val="0"/>
          <w:sz w:val="28"/>
          <w:szCs w:val="28"/>
        </w:rPr>
        <w:t>у</w:t>
      </w:r>
      <w:r w:rsidR="001722D5">
        <w:rPr>
          <w:b w:val="0"/>
          <w:sz w:val="28"/>
          <w:szCs w:val="28"/>
        </w:rPr>
        <w:t>щев</w:t>
      </w:r>
      <w:r>
        <w:rPr>
          <w:b w:val="0"/>
          <w:sz w:val="28"/>
          <w:szCs w:val="28"/>
        </w:rPr>
        <w:t xml:space="preserve">ская от  </w:t>
      </w:r>
      <w:r w:rsidR="001E7E49">
        <w:rPr>
          <w:b w:val="0"/>
          <w:sz w:val="28"/>
          <w:szCs w:val="28"/>
        </w:rPr>
        <w:t>23 мая</w:t>
      </w:r>
      <w:r>
        <w:rPr>
          <w:b w:val="0"/>
          <w:sz w:val="28"/>
          <w:szCs w:val="28"/>
        </w:rPr>
        <w:t xml:space="preserve"> 201</w:t>
      </w:r>
      <w:r w:rsidR="001722D5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года № </w:t>
      </w:r>
      <w:r w:rsidR="001E7E49">
        <w:rPr>
          <w:b w:val="0"/>
          <w:sz w:val="28"/>
          <w:szCs w:val="28"/>
        </w:rPr>
        <w:t>89/89</w:t>
      </w:r>
      <w:r w:rsidR="0042114D">
        <w:rPr>
          <w:b w:val="0"/>
          <w:sz w:val="28"/>
          <w:szCs w:val="28"/>
        </w:rPr>
        <w:t>7</w:t>
      </w:r>
      <w:r w:rsidR="00E279A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были досрочно прекращены полном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чия член</w:t>
      </w:r>
      <w:r w:rsidR="00C860C9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участковой избирательной комиссии избирательного участка № </w:t>
      </w:r>
      <w:r w:rsidR="001722D5">
        <w:rPr>
          <w:b w:val="0"/>
          <w:sz w:val="28"/>
          <w:szCs w:val="28"/>
        </w:rPr>
        <w:t>28-</w:t>
      </w:r>
      <w:r w:rsidR="0042114D">
        <w:rPr>
          <w:b w:val="0"/>
          <w:sz w:val="28"/>
          <w:szCs w:val="28"/>
        </w:rPr>
        <w:t>09</w:t>
      </w:r>
      <w:r>
        <w:rPr>
          <w:b w:val="0"/>
          <w:sz w:val="28"/>
          <w:szCs w:val="28"/>
        </w:rPr>
        <w:t xml:space="preserve"> с правом решающего голоса </w:t>
      </w:r>
      <w:proofErr w:type="spellStart"/>
      <w:r w:rsidR="0042114D">
        <w:rPr>
          <w:b w:val="0"/>
          <w:sz w:val="28"/>
          <w:szCs w:val="28"/>
        </w:rPr>
        <w:t>Ширковской</w:t>
      </w:r>
      <w:proofErr w:type="spellEnd"/>
      <w:r w:rsidR="0042114D">
        <w:rPr>
          <w:b w:val="0"/>
          <w:sz w:val="28"/>
          <w:szCs w:val="28"/>
        </w:rPr>
        <w:t xml:space="preserve"> Александры Алексан</w:t>
      </w:r>
      <w:r w:rsidR="0042114D">
        <w:rPr>
          <w:b w:val="0"/>
          <w:sz w:val="28"/>
          <w:szCs w:val="28"/>
        </w:rPr>
        <w:t>д</w:t>
      </w:r>
      <w:r w:rsidR="0042114D">
        <w:rPr>
          <w:b w:val="0"/>
          <w:sz w:val="28"/>
          <w:szCs w:val="28"/>
        </w:rPr>
        <w:t>ровны</w:t>
      </w:r>
      <w:r w:rsidR="00C860C9" w:rsidRPr="00C860C9">
        <w:rPr>
          <w:b w:val="0"/>
          <w:bCs/>
          <w:sz w:val="28"/>
          <w:szCs w:val="28"/>
        </w:rPr>
        <w:t xml:space="preserve">, </w:t>
      </w:r>
      <w:r w:rsidR="00C860C9" w:rsidRPr="00C860C9">
        <w:rPr>
          <w:b w:val="0"/>
          <w:sz w:val="28"/>
          <w:szCs w:val="28"/>
        </w:rPr>
        <w:t>назначенной в состав участковой избирательной комиссии по пре</w:t>
      </w:r>
      <w:r w:rsidR="00C860C9" w:rsidRPr="00C860C9">
        <w:rPr>
          <w:b w:val="0"/>
          <w:sz w:val="28"/>
          <w:szCs w:val="28"/>
        </w:rPr>
        <w:t>д</w:t>
      </w:r>
      <w:r w:rsidR="00C860C9" w:rsidRPr="00C860C9">
        <w:rPr>
          <w:b w:val="0"/>
          <w:sz w:val="28"/>
          <w:szCs w:val="28"/>
        </w:rPr>
        <w:t xml:space="preserve">ложению </w:t>
      </w:r>
      <w:r w:rsidR="0042114D">
        <w:rPr>
          <w:b w:val="0"/>
          <w:sz w:val="28"/>
          <w:szCs w:val="28"/>
        </w:rPr>
        <w:t>собрания избирателей по месту работы</w:t>
      </w:r>
      <w:r>
        <w:rPr>
          <w:b w:val="0"/>
          <w:sz w:val="28"/>
          <w:szCs w:val="28"/>
        </w:rPr>
        <w:t>.</w:t>
      </w:r>
    </w:p>
    <w:p w:rsidR="006C5C4F" w:rsidRPr="001722D5" w:rsidRDefault="001722D5" w:rsidP="006C5C4F">
      <w:pPr>
        <w:pStyle w:val="af0"/>
        <w:spacing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6C5C4F">
        <w:rPr>
          <w:b w:val="0"/>
          <w:sz w:val="28"/>
          <w:szCs w:val="28"/>
        </w:rPr>
        <w:t xml:space="preserve">уководствуясь статьями 22, 27, 29 Федерального закона «Об основных гарантиях избирательных прав и права на участие в референдуме граждан </w:t>
      </w:r>
      <w:proofErr w:type="gramStart"/>
      <w:r w:rsidR="006C5C4F">
        <w:rPr>
          <w:b w:val="0"/>
          <w:sz w:val="28"/>
          <w:szCs w:val="28"/>
        </w:rPr>
        <w:t>Российской Федерации», Методическими рекомендациями о порядке форм</w:t>
      </w:r>
      <w:r w:rsidR="006C5C4F">
        <w:rPr>
          <w:b w:val="0"/>
          <w:sz w:val="28"/>
          <w:szCs w:val="28"/>
        </w:rPr>
        <w:t>и</w:t>
      </w:r>
      <w:r w:rsidR="006C5C4F">
        <w:rPr>
          <w:b w:val="0"/>
          <w:sz w:val="28"/>
          <w:szCs w:val="28"/>
        </w:rPr>
        <w:t>рования территориальных избирательных комиссий, избирательных коми</w:t>
      </w:r>
      <w:r w:rsidR="006C5C4F">
        <w:rPr>
          <w:b w:val="0"/>
          <w:sz w:val="28"/>
          <w:szCs w:val="28"/>
        </w:rPr>
        <w:t>с</w:t>
      </w:r>
      <w:r w:rsidR="006C5C4F">
        <w:rPr>
          <w:b w:val="0"/>
          <w:sz w:val="28"/>
          <w:szCs w:val="28"/>
        </w:rPr>
        <w:t xml:space="preserve">сий муниципальных образований, окружных и участковых избирательных комиссий, утвержденными </w:t>
      </w:r>
      <w:hyperlink r:id="rId7" w:anchor="sub_0" w:history="1">
        <w:r w:rsidR="006C5C4F" w:rsidRPr="006C5C4F">
          <w:rPr>
            <w:rStyle w:val="af1"/>
            <w:b w:val="0"/>
            <w:color w:val="auto"/>
            <w:sz w:val="28"/>
            <w:szCs w:val="28"/>
            <w:u w:val="none"/>
          </w:rPr>
          <w:t>постановлением</w:t>
        </w:r>
      </w:hyperlink>
      <w:r w:rsidR="006C5C4F">
        <w:rPr>
          <w:b w:val="0"/>
          <w:sz w:val="28"/>
          <w:szCs w:val="28"/>
        </w:rPr>
        <w:t xml:space="preserve"> Центральной избирательной к</w:t>
      </w:r>
      <w:r w:rsidR="006C5C4F">
        <w:rPr>
          <w:b w:val="0"/>
          <w:sz w:val="28"/>
          <w:szCs w:val="28"/>
        </w:rPr>
        <w:t>о</w:t>
      </w:r>
      <w:r w:rsidR="006C5C4F">
        <w:rPr>
          <w:b w:val="0"/>
          <w:sz w:val="28"/>
          <w:szCs w:val="28"/>
        </w:rPr>
        <w:t>миссии Российской Федерации от 17 февраля 2010 года № 192/1337-5, П</w:t>
      </w:r>
      <w:r w:rsidR="006C5C4F">
        <w:rPr>
          <w:b w:val="0"/>
          <w:sz w:val="28"/>
          <w:szCs w:val="28"/>
        </w:rPr>
        <w:t>о</w:t>
      </w:r>
      <w:r w:rsidR="006C5C4F">
        <w:rPr>
          <w:b w:val="0"/>
          <w:sz w:val="28"/>
          <w:szCs w:val="28"/>
        </w:rPr>
        <w:t>рядком формирования резерва составов участковых комиссий и назначения нового члена участковой комиссии из резерва составов участковых коми</w:t>
      </w:r>
      <w:r w:rsidR="006C5C4F">
        <w:rPr>
          <w:b w:val="0"/>
          <w:sz w:val="28"/>
          <w:szCs w:val="28"/>
        </w:rPr>
        <w:t>с</w:t>
      </w:r>
      <w:r w:rsidR="006C5C4F">
        <w:rPr>
          <w:b w:val="0"/>
          <w:sz w:val="28"/>
          <w:szCs w:val="28"/>
        </w:rPr>
        <w:t xml:space="preserve">сий, утвержденным </w:t>
      </w:r>
      <w:hyperlink r:id="rId8" w:anchor="sub_0" w:history="1">
        <w:r w:rsidR="006C5C4F" w:rsidRPr="006C5C4F">
          <w:rPr>
            <w:rStyle w:val="af1"/>
            <w:b w:val="0"/>
            <w:color w:val="auto"/>
            <w:sz w:val="28"/>
            <w:szCs w:val="28"/>
            <w:u w:val="none"/>
          </w:rPr>
          <w:t>постановлением</w:t>
        </w:r>
      </w:hyperlink>
      <w:r w:rsidR="006C5C4F">
        <w:rPr>
          <w:b w:val="0"/>
          <w:sz w:val="28"/>
          <w:szCs w:val="28"/>
        </w:rPr>
        <w:t xml:space="preserve"> Центральной избирательной комиссии РФ от 5 декабря 2012</w:t>
      </w:r>
      <w:proofErr w:type="gramEnd"/>
      <w:r w:rsidR="006C5C4F">
        <w:rPr>
          <w:b w:val="0"/>
          <w:sz w:val="28"/>
          <w:szCs w:val="28"/>
        </w:rPr>
        <w:t xml:space="preserve"> года N 152/1137-6, </w:t>
      </w:r>
      <w:r w:rsidR="006C5C4F" w:rsidRPr="001722D5">
        <w:rPr>
          <w:b w:val="0"/>
          <w:sz w:val="28"/>
          <w:szCs w:val="28"/>
        </w:rPr>
        <w:t>территориальная избирательная к</w:t>
      </w:r>
      <w:r w:rsidR="006C5C4F" w:rsidRPr="001722D5">
        <w:rPr>
          <w:b w:val="0"/>
          <w:sz w:val="28"/>
          <w:szCs w:val="28"/>
        </w:rPr>
        <w:t>о</w:t>
      </w:r>
      <w:r w:rsidR="006C5C4F" w:rsidRPr="001722D5">
        <w:rPr>
          <w:b w:val="0"/>
          <w:sz w:val="28"/>
          <w:szCs w:val="28"/>
        </w:rPr>
        <w:t>миссия К</w:t>
      </w:r>
      <w:r>
        <w:rPr>
          <w:b w:val="0"/>
          <w:sz w:val="28"/>
          <w:szCs w:val="28"/>
        </w:rPr>
        <w:t>ущев</w:t>
      </w:r>
      <w:r w:rsidR="006C5C4F" w:rsidRPr="001722D5">
        <w:rPr>
          <w:b w:val="0"/>
          <w:sz w:val="28"/>
          <w:szCs w:val="28"/>
        </w:rPr>
        <w:t>ская РЕШИЛА:</w:t>
      </w:r>
    </w:p>
    <w:p w:rsidR="00E279AA" w:rsidRDefault="006C5C4F" w:rsidP="006C5C4F">
      <w:pPr>
        <w:pStyle w:val="af0"/>
        <w:spacing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 Назначить член</w:t>
      </w:r>
      <w:r w:rsidR="00C860C9">
        <w:rPr>
          <w:b w:val="0"/>
          <w:sz w:val="28"/>
          <w:szCs w:val="28"/>
        </w:rPr>
        <w:t>ом</w:t>
      </w:r>
      <w:r>
        <w:rPr>
          <w:b w:val="0"/>
          <w:sz w:val="28"/>
          <w:szCs w:val="28"/>
        </w:rPr>
        <w:t xml:space="preserve"> участковой</w:t>
      </w:r>
      <w:r w:rsidRPr="006C5C4F">
        <w:rPr>
          <w:b w:val="0"/>
          <w:szCs w:val="28"/>
        </w:rPr>
        <w:t xml:space="preserve"> </w:t>
      </w:r>
      <w:r>
        <w:rPr>
          <w:b w:val="0"/>
          <w:sz w:val="28"/>
          <w:szCs w:val="28"/>
        </w:rPr>
        <w:t>избирательной комиссии  избирател</w:t>
      </w:r>
      <w:r>
        <w:rPr>
          <w:b w:val="0"/>
          <w:sz w:val="28"/>
          <w:szCs w:val="28"/>
        </w:rPr>
        <w:t>ь</w:t>
      </w:r>
      <w:r>
        <w:rPr>
          <w:b w:val="0"/>
          <w:sz w:val="28"/>
          <w:szCs w:val="28"/>
        </w:rPr>
        <w:t>ного участка № </w:t>
      </w:r>
      <w:r w:rsidR="001722D5">
        <w:rPr>
          <w:b w:val="0"/>
          <w:sz w:val="28"/>
          <w:szCs w:val="28"/>
        </w:rPr>
        <w:t>28-</w:t>
      </w:r>
      <w:r w:rsidR="0042114D">
        <w:rPr>
          <w:b w:val="0"/>
          <w:sz w:val="28"/>
          <w:szCs w:val="28"/>
        </w:rPr>
        <w:t>09</w:t>
      </w:r>
      <w:r>
        <w:rPr>
          <w:b w:val="0"/>
          <w:sz w:val="28"/>
          <w:szCs w:val="28"/>
        </w:rPr>
        <w:t xml:space="preserve"> </w:t>
      </w:r>
      <w:r w:rsidR="00A05573">
        <w:rPr>
          <w:b w:val="0"/>
          <w:sz w:val="28"/>
          <w:szCs w:val="28"/>
        </w:rPr>
        <w:t>с правом решающего голоса</w:t>
      </w:r>
      <w:r w:rsidR="006101F8">
        <w:rPr>
          <w:b w:val="0"/>
          <w:sz w:val="28"/>
          <w:szCs w:val="28"/>
        </w:rPr>
        <w:t xml:space="preserve"> из резерва составов учас</w:t>
      </w:r>
      <w:r w:rsidR="006101F8">
        <w:rPr>
          <w:b w:val="0"/>
          <w:sz w:val="28"/>
          <w:szCs w:val="28"/>
        </w:rPr>
        <w:t>т</w:t>
      </w:r>
      <w:r w:rsidR="006101F8">
        <w:rPr>
          <w:b w:val="0"/>
          <w:sz w:val="28"/>
          <w:szCs w:val="28"/>
        </w:rPr>
        <w:t>ковых комиссий</w:t>
      </w:r>
      <w:r w:rsidR="00E279AA">
        <w:rPr>
          <w:b w:val="0"/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3936"/>
        <w:gridCol w:w="5634"/>
      </w:tblGrid>
      <w:tr w:rsidR="00366017" w:rsidRPr="003B2EA4" w:rsidTr="003B2EA4">
        <w:tc>
          <w:tcPr>
            <w:tcW w:w="3936" w:type="dxa"/>
          </w:tcPr>
          <w:p w:rsidR="00A21A3E" w:rsidRDefault="00A21A3E" w:rsidP="003B2EA4">
            <w:pPr>
              <w:pStyle w:val="af0"/>
              <w:spacing w:line="360" w:lineRule="auto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A21A3E">
              <w:rPr>
                <w:b w:val="0"/>
                <w:color w:val="000000"/>
                <w:sz w:val="28"/>
                <w:szCs w:val="28"/>
              </w:rPr>
              <w:lastRenderedPageBreak/>
              <w:t xml:space="preserve">Черник </w:t>
            </w:r>
          </w:p>
          <w:p w:rsidR="001E7E49" w:rsidRPr="003B2EA4" w:rsidRDefault="00A21A3E" w:rsidP="00A21A3E">
            <w:pPr>
              <w:pStyle w:val="af0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A21A3E">
              <w:rPr>
                <w:b w:val="0"/>
                <w:color w:val="000000"/>
                <w:sz w:val="28"/>
                <w:szCs w:val="28"/>
              </w:rPr>
              <w:t>Тамар</w:t>
            </w:r>
            <w:r>
              <w:rPr>
                <w:b w:val="0"/>
                <w:color w:val="000000"/>
                <w:sz w:val="28"/>
                <w:szCs w:val="28"/>
              </w:rPr>
              <w:t>у</w:t>
            </w:r>
            <w:r w:rsidRPr="00A21A3E">
              <w:rPr>
                <w:b w:val="0"/>
                <w:color w:val="000000"/>
                <w:sz w:val="28"/>
                <w:szCs w:val="28"/>
              </w:rPr>
              <w:t xml:space="preserve"> Владимировн</w:t>
            </w:r>
            <w:r>
              <w:rPr>
                <w:b w:val="0"/>
                <w:color w:val="000000"/>
                <w:sz w:val="28"/>
                <w:szCs w:val="28"/>
              </w:rPr>
              <w:t>у</w:t>
            </w:r>
          </w:p>
        </w:tc>
        <w:tc>
          <w:tcPr>
            <w:tcW w:w="5634" w:type="dxa"/>
          </w:tcPr>
          <w:p w:rsidR="00366017" w:rsidRPr="003B2EA4" w:rsidRDefault="00366017" w:rsidP="00A21A3E">
            <w:pPr>
              <w:pStyle w:val="af0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3B2EA4">
              <w:rPr>
                <w:b w:val="0"/>
                <w:color w:val="000000"/>
                <w:sz w:val="28"/>
                <w:szCs w:val="28"/>
              </w:rPr>
              <w:t xml:space="preserve">- от собрания избирателей по месту </w:t>
            </w:r>
            <w:r w:rsidR="00A21A3E">
              <w:rPr>
                <w:b w:val="0"/>
                <w:color w:val="000000"/>
                <w:sz w:val="28"/>
                <w:szCs w:val="28"/>
              </w:rPr>
              <w:t>жител</w:t>
            </w:r>
            <w:r w:rsidR="00A21A3E">
              <w:rPr>
                <w:b w:val="0"/>
                <w:color w:val="000000"/>
                <w:sz w:val="28"/>
                <w:szCs w:val="28"/>
              </w:rPr>
              <w:t>ь</w:t>
            </w:r>
            <w:r w:rsidR="00A21A3E">
              <w:rPr>
                <w:b w:val="0"/>
                <w:color w:val="000000"/>
                <w:sz w:val="28"/>
                <w:szCs w:val="28"/>
              </w:rPr>
              <w:t>ства</w:t>
            </w:r>
          </w:p>
        </w:tc>
      </w:tr>
    </w:tbl>
    <w:p w:rsidR="006C5C4F" w:rsidRDefault="006C5C4F" w:rsidP="00E279AA">
      <w:pPr>
        <w:pStyle w:val="af0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r w:rsidR="00E279AA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ведения </w:t>
      </w:r>
      <w:proofErr w:type="gramStart"/>
      <w:r>
        <w:rPr>
          <w:b w:val="0"/>
          <w:sz w:val="28"/>
          <w:szCs w:val="28"/>
        </w:rPr>
        <w:t>о</w:t>
      </w:r>
      <w:proofErr w:type="gramEnd"/>
      <w:r>
        <w:rPr>
          <w:b w:val="0"/>
          <w:sz w:val="28"/>
          <w:szCs w:val="28"/>
        </w:rPr>
        <w:t xml:space="preserve"> </w:t>
      </w:r>
      <w:r w:rsidR="00A21A3E">
        <w:rPr>
          <w:b w:val="0"/>
          <w:sz w:val="28"/>
          <w:szCs w:val="28"/>
        </w:rPr>
        <w:t>Черник Т.В.</w:t>
      </w:r>
      <w:r>
        <w:rPr>
          <w:b w:val="0"/>
          <w:sz w:val="28"/>
          <w:szCs w:val="28"/>
        </w:rPr>
        <w:t xml:space="preserve"> прилагаются).</w:t>
      </w:r>
    </w:p>
    <w:p w:rsidR="006C5C4F" w:rsidRDefault="00C6150B" w:rsidP="006C5C4F">
      <w:pPr>
        <w:pStyle w:val="a8"/>
        <w:spacing w:after="0" w:line="360" w:lineRule="auto"/>
        <w:ind w:firstLine="709"/>
        <w:jc w:val="both"/>
        <w:rPr>
          <w:bCs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</w:t>
      </w:r>
      <w:r w:rsidR="006C5C4F">
        <w:rPr>
          <w:sz w:val="28"/>
          <w:szCs w:val="28"/>
          <w:lang w:val="ru-RU" w:eastAsia="ru-RU"/>
        </w:rPr>
        <w:t xml:space="preserve">. </w:t>
      </w:r>
      <w:r w:rsidR="006C5C4F">
        <w:rPr>
          <w:bCs/>
          <w:sz w:val="28"/>
          <w:szCs w:val="28"/>
          <w:lang w:val="ru-RU" w:eastAsia="ru-RU"/>
        </w:rPr>
        <w:t>Направить настоящее решение в избирательную комиссию Красн</w:t>
      </w:r>
      <w:r w:rsidR="006C5C4F">
        <w:rPr>
          <w:bCs/>
          <w:sz w:val="28"/>
          <w:szCs w:val="28"/>
          <w:lang w:val="ru-RU" w:eastAsia="ru-RU"/>
        </w:rPr>
        <w:t>о</w:t>
      </w:r>
      <w:r w:rsidR="006C5C4F">
        <w:rPr>
          <w:bCs/>
          <w:sz w:val="28"/>
          <w:szCs w:val="28"/>
          <w:lang w:val="ru-RU" w:eastAsia="ru-RU"/>
        </w:rPr>
        <w:t>дарского края и участковую избирательную комиссию избирательного учас</w:t>
      </w:r>
      <w:r w:rsidR="006C5C4F">
        <w:rPr>
          <w:bCs/>
          <w:sz w:val="28"/>
          <w:szCs w:val="28"/>
          <w:lang w:val="ru-RU" w:eastAsia="ru-RU"/>
        </w:rPr>
        <w:t>т</w:t>
      </w:r>
      <w:r w:rsidR="006C5C4F">
        <w:rPr>
          <w:bCs/>
          <w:sz w:val="28"/>
          <w:szCs w:val="28"/>
          <w:lang w:val="ru-RU" w:eastAsia="ru-RU"/>
        </w:rPr>
        <w:t>ка № </w:t>
      </w:r>
      <w:r>
        <w:rPr>
          <w:bCs/>
          <w:sz w:val="28"/>
          <w:szCs w:val="28"/>
          <w:lang w:val="ru-RU" w:eastAsia="ru-RU"/>
        </w:rPr>
        <w:t>28-0</w:t>
      </w:r>
      <w:r w:rsidR="00A21A3E">
        <w:rPr>
          <w:bCs/>
          <w:sz w:val="28"/>
          <w:szCs w:val="28"/>
          <w:lang w:val="ru-RU" w:eastAsia="ru-RU"/>
        </w:rPr>
        <w:t>9</w:t>
      </w:r>
      <w:r w:rsidR="006C5C4F">
        <w:rPr>
          <w:bCs/>
          <w:sz w:val="28"/>
          <w:szCs w:val="28"/>
          <w:lang w:val="ru-RU" w:eastAsia="ru-RU"/>
        </w:rPr>
        <w:t>.</w:t>
      </w:r>
    </w:p>
    <w:p w:rsidR="006C5C4F" w:rsidRDefault="00C6150B" w:rsidP="006C5C4F">
      <w:pPr>
        <w:pStyle w:val="a8"/>
        <w:spacing w:after="0" w:line="360" w:lineRule="auto"/>
        <w:ind w:firstLine="720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3</w:t>
      </w:r>
      <w:r w:rsidR="006C5C4F">
        <w:rPr>
          <w:bCs/>
          <w:sz w:val="28"/>
          <w:szCs w:val="28"/>
          <w:lang w:val="ru-RU" w:eastAsia="ru-RU"/>
        </w:rPr>
        <w:t>. Настоящее решение вступает в силу с момента его принятия.</w:t>
      </w:r>
    </w:p>
    <w:p w:rsidR="006C5C4F" w:rsidRDefault="00C6150B" w:rsidP="006C5C4F">
      <w:pPr>
        <w:pStyle w:val="a8"/>
        <w:spacing w:after="0" w:line="360" w:lineRule="auto"/>
        <w:ind w:firstLine="720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4</w:t>
      </w:r>
      <w:r w:rsidR="006C5C4F">
        <w:rPr>
          <w:bCs/>
          <w:sz w:val="28"/>
          <w:szCs w:val="28"/>
          <w:lang w:val="ru-RU" w:eastAsia="ru-RU"/>
        </w:rPr>
        <w:t>. </w:t>
      </w:r>
      <w:proofErr w:type="gramStart"/>
      <w:r w:rsidR="006C5C4F">
        <w:rPr>
          <w:bCs/>
          <w:sz w:val="28"/>
          <w:szCs w:val="28"/>
          <w:lang w:val="ru-RU" w:eastAsia="ru-RU"/>
        </w:rPr>
        <w:t>Контроль за</w:t>
      </w:r>
      <w:proofErr w:type="gramEnd"/>
      <w:r w:rsidR="006C5C4F">
        <w:rPr>
          <w:bCs/>
          <w:sz w:val="28"/>
          <w:szCs w:val="28"/>
          <w:lang w:val="ru-RU" w:eastAsia="ru-RU"/>
        </w:rPr>
        <w:t xml:space="preserve"> выполнением пункта 2 настоящего решения возложить на секретаря территориальной избирательной комиссии К</w:t>
      </w:r>
      <w:r>
        <w:rPr>
          <w:bCs/>
          <w:sz w:val="28"/>
          <w:szCs w:val="28"/>
          <w:lang w:val="ru-RU" w:eastAsia="ru-RU"/>
        </w:rPr>
        <w:t>ущев</w:t>
      </w:r>
      <w:r w:rsidR="006C5C4F">
        <w:rPr>
          <w:bCs/>
          <w:sz w:val="28"/>
          <w:szCs w:val="28"/>
          <w:lang w:val="ru-RU" w:eastAsia="ru-RU"/>
        </w:rPr>
        <w:t xml:space="preserve">ская </w:t>
      </w:r>
      <w:r>
        <w:rPr>
          <w:bCs/>
          <w:sz w:val="28"/>
          <w:szCs w:val="28"/>
          <w:lang w:val="ru-RU" w:eastAsia="ru-RU"/>
        </w:rPr>
        <w:t>Л.Н.Старченко</w:t>
      </w:r>
      <w:r w:rsidR="006C5C4F">
        <w:rPr>
          <w:bCs/>
          <w:sz w:val="28"/>
          <w:szCs w:val="28"/>
          <w:lang w:val="ru-RU" w:eastAsia="ru-RU"/>
        </w:rPr>
        <w:t>.</w:t>
      </w:r>
    </w:p>
    <w:p w:rsidR="0044455E" w:rsidRPr="001B3635" w:rsidRDefault="0044455E" w:rsidP="006C5C4F">
      <w:pPr>
        <w:pStyle w:val="a5"/>
        <w:spacing w:line="360" w:lineRule="auto"/>
        <w:ind w:firstLine="709"/>
        <w:rPr>
          <w:szCs w:val="28"/>
          <w:lang w:val="ru-RU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1F2E55" w:rsidTr="00AB2F65">
        <w:tblPrEx>
          <w:tblCellMar>
            <w:top w:w="0" w:type="dxa"/>
            <w:bottom w:w="0" w:type="dxa"/>
          </w:tblCellMar>
        </w:tblPrEx>
        <w:tc>
          <w:tcPr>
            <w:tcW w:w="4123" w:type="dxa"/>
          </w:tcPr>
          <w:p w:rsidR="0044455E" w:rsidRPr="00CA2102" w:rsidRDefault="0044455E" w:rsidP="004E51FF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  <w:lang w:val="ru-RU" w:eastAsia="ru-RU"/>
              </w:rPr>
            </w:pPr>
            <w:r w:rsidRPr="00CA2102">
              <w:rPr>
                <w:szCs w:val="28"/>
                <w:lang w:val="ru-RU" w:eastAsia="ru-RU"/>
              </w:rPr>
              <w:t xml:space="preserve">Председатель </w:t>
            </w:r>
            <w:r w:rsidR="005A37BE">
              <w:rPr>
                <w:szCs w:val="28"/>
                <w:lang w:val="ru-RU" w:eastAsia="ru-RU"/>
              </w:rPr>
              <w:t xml:space="preserve">территориальной </w:t>
            </w:r>
            <w:r w:rsidRPr="00CA2102">
              <w:rPr>
                <w:szCs w:val="28"/>
                <w:lang w:val="ru-RU" w:eastAsia="ru-RU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1F2E55" w:rsidRDefault="0044455E" w:rsidP="004E51FF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4E51FF">
            <w:pPr>
              <w:pStyle w:val="2"/>
              <w:jc w:val="right"/>
              <w:rPr>
                <w:caps w:val="0"/>
                <w:szCs w:val="28"/>
                <w:lang w:val="ru-RU" w:eastAsia="ru-RU"/>
              </w:rPr>
            </w:pPr>
          </w:p>
          <w:p w:rsidR="0044455E" w:rsidRPr="00CA2102" w:rsidRDefault="0044455E" w:rsidP="004E51FF">
            <w:pPr>
              <w:pStyle w:val="2"/>
              <w:jc w:val="right"/>
              <w:rPr>
                <w:lang w:val="ru-RU" w:eastAsia="ru-RU"/>
              </w:rPr>
            </w:pPr>
            <w:r w:rsidRPr="00CA2102">
              <w:rPr>
                <w:caps w:val="0"/>
                <w:szCs w:val="28"/>
                <w:lang w:val="ru-RU" w:eastAsia="ru-RU"/>
              </w:rPr>
              <w:t>В.М.Терновой</w:t>
            </w:r>
          </w:p>
          <w:p w:rsidR="0044455E" w:rsidRPr="00235EC6" w:rsidRDefault="0044455E" w:rsidP="004E51FF">
            <w:pPr>
              <w:jc w:val="right"/>
            </w:pPr>
          </w:p>
        </w:tc>
      </w:tr>
      <w:tr w:rsidR="0044455E" w:rsidRPr="001F2E55" w:rsidTr="00AB2F65">
        <w:tblPrEx>
          <w:tblCellMar>
            <w:top w:w="0" w:type="dxa"/>
            <w:bottom w:w="0" w:type="dxa"/>
          </w:tblCellMar>
        </w:tblPrEx>
        <w:tc>
          <w:tcPr>
            <w:tcW w:w="4123" w:type="dxa"/>
          </w:tcPr>
          <w:p w:rsidR="0044455E" w:rsidRPr="001F2E55" w:rsidRDefault="0044455E" w:rsidP="00712167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</w:t>
            </w:r>
            <w:r w:rsidRPr="001F2E55">
              <w:rPr>
                <w:sz w:val="28"/>
                <w:szCs w:val="28"/>
              </w:rPr>
              <w:t>о</w:t>
            </w:r>
            <w:r w:rsidRPr="001F2E55">
              <w:rPr>
                <w:sz w:val="28"/>
                <w:szCs w:val="28"/>
              </w:rPr>
              <w:t>миссии</w:t>
            </w:r>
          </w:p>
        </w:tc>
        <w:tc>
          <w:tcPr>
            <w:tcW w:w="3059" w:type="dxa"/>
          </w:tcPr>
          <w:p w:rsidR="0044455E" w:rsidRPr="001F2E55" w:rsidRDefault="0044455E" w:rsidP="00AB2F6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AB2F65">
            <w:pPr>
              <w:pStyle w:val="2"/>
              <w:jc w:val="right"/>
              <w:rPr>
                <w:caps w:val="0"/>
                <w:szCs w:val="28"/>
                <w:lang w:val="ru-RU" w:eastAsia="ru-RU"/>
              </w:rPr>
            </w:pPr>
          </w:p>
          <w:p w:rsidR="0044455E" w:rsidRPr="00CA2102" w:rsidRDefault="00E168AA" w:rsidP="00AB2F65">
            <w:pPr>
              <w:pStyle w:val="2"/>
              <w:jc w:val="right"/>
              <w:rPr>
                <w:caps w:val="0"/>
                <w:szCs w:val="28"/>
                <w:lang w:val="ru-RU" w:eastAsia="ru-RU"/>
              </w:rPr>
            </w:pPr>
            <w:r>
              <w:rPr>
                <w:caps w:val="0"/>
                <w:szCs w:val="28"/>
                <w:lang w:val="ru-RU" w:eastAsia="ru-RU"/>
              </w:rPr>
              <w:t>Л.Н.Старченко</w:t>
            </w:r>
          </w:p>
        </w:tc>
      </w:tr>
    </w:tbl>
    <w:p w:rsidR="00E94F6E" w:rsidRPr="00493347" w:rsidRDefault="00E94F6E" w:rsidP="00F75F7E">
      <w:pPr>
        <w:ind w:left="8505"/>
        <w:jc w:val="center"/>
        <w:rPr>
          <w:sz w:val="28"/>
          <w:szCs w:val="28"/>
        </w:rPr>
      </w:pPr>
    </w:p>
    <w:sectPr w:rsidR="00E94F6E" w:rsidRPr="00493347" w:rsidSect="00F75F7E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0DD" w:rsidRDefault="00B720DD">
      <w:r>
        <w:separator/>
      </w:r>
    </w:p>
  </w:endnote>
  <w:endnote w:type="continuationSeparator" w:id="1">
    <w:p w:rsidR="00B720DD" w:rsidRDefault="00B72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0DD" w:rsidRDefault="00B720DD">
      <w:r>
        <w:separator/>
      </w:r>
    </w:p>
  </w:footnote>
  <w:footnote w:type="continuationSeparator" w:id="1">
    <w:p w:rsidR="00B720DD" w:rsidRDefault="00B72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1F6" w:rsidRDefault="003041F6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41F6" w:rsidRDefault="003041F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44C" w:rsidRDefault="002C544C">
    <w:pPr>
      <w:pStyle w:val="a3"/>
      <w:jc w:val="center"/>
    </w:pPr>
  </w:p>
  <w:p w:rsidR="003041F6" w:rsidRDefault="003041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10A"/>
    <w:rsid w:val="0000469B"/>
    <w:rsid w:val="000228B9"/>
    <w:rsid w:val="00076A28"/>
    <w:rsid w:val="00077DF4"/>
    <w:rsid w:val="00101EEE"/>
    <w:rsid w:val="001213B3"/>
    <w:rsid w:val="0014261D"/>
    <w:rsid w:val="001722D5"/>
    <w:rsid w:val="001B3635"/>
    <w:rsid w:val="001E7E49"/>
    <w:rsid w:val="001F77D2"/>
    <w:rsid w:val="00221293"/>
    <w:rsid w:val="00232D98"/>
    <w:rsid w:val="002C544C"/>
    <w:rsid w:val="002E0330"/>
    <w:rsid w:val="003041F6"/>
    <w:rsid w:val="0032203B"/>
    <w:rsid w:val="0035107A"/>
    <w:rsid w:val="00366017"/>
    <w:rsid w:val="003A2C18"/>
    <w:rsid w:val="003B2EA4"/>
    <w:rsid w:val="003B5511"/>
    <w:rsid w:val="003C1227"/>
    <w:rsid w:val="003C38A0"/>
    <w:rsid w:val="003F0AF9"/>
    <w:rsid w:val="0042114D"/>
    <w:rsid w:val="00440161"/>
    <w:rsid w:val="0044455E"/>
    <w:rsid w:val="00493347"/>
    <w:rsid w:val="004E4680"/>
    <w:rsid w:val="004E51FF"/>
    <w:rsid w:val="005117F1"/>
    <w:rsid w:val="005401A4"/>
    <w:rsid w:val="00585434"/>
    <w:rsid w:val="005A37BE"/>
    <w:rsid w:val="005E1C11"/>
    <w:rsid w:val="005E70A3"/>
    <w:rsid w:val="006101F8"/>
    <w:rsid w:val="006641E8"/>
    <w:rsid w:val="006707FD"/>
    <w:rsid w:val="006C5C4F"/>
    <w:rsid w:val="006F3B41"/>
    <w:rsid w:val="00701A75"/>
    <w:rsid w:val="00712167"/>
    <w:rsid w:val="00735E3F"/>
    <w:rsid w:val="007361A8"/>
    <w:rsid w:val="00751C62"/>
    <w:rsid w:val="00771A02"/>
    <w:rsid w:val="00782A0B"/>
    <w:rsid w:val="0080260D"/>
    <w:rsid w:val="00816975"/>
    <w:rsid w:val="00892A09"/>
    <w:rsid w:val="008A3F49"/>
    <w:rsid w:val="008A4AB7"/>
    <w:rsid w:val="008A4CBE"/>
    <w:rsid w:val="008D346F"/>
    <w:rsid w:val="008D4E13"/>
    <w:rsid w:val="008E50FB"/>
    <w:rsid w:val="009172C2"/>
    <w:rsid w:val="009333C4"/>
    <w:rsid w:val="00935513"/>
    <w:rsid w:val="009645AC"/>
    <w:rsid w:val="009857FA"/>
    <w:rsid w:val="009A093A"/>
    <w:rsid w:val="009A6A3E"/>
    <w:rsid w:val="009B5E9F"/>
    <w:rsid w:val="009D07E4"/>
    <w:rsid w:val="009F6759"/>
    <w:rsid w:val="00A05573"/>
    <w:rsid w:val="00A141A3"/>
    <w:rsid w:val="00A1679D"/>
    <w:rsid w:val="00A21A3E"/>
    <w:rsid w:val="00A83967"/>
    <w:rsid w:val="00A957DF"/>
    <w:rsid w:val="00AA6BBF"/>
    <w:rsid w:val="00AB2F65"/>
    <w:rsid w:val="00AF2955"/>
    <w:rsid w:val="00B00A3B"/>
    <w:rsid w:val="00B05061"/>
    <w:rsid w:val="00B205C5"/>
    <w:rsid w:val="00B6707D"/>
    <w:rsid w:val="00B720DD"/>
    <w:rsid w:val="00B970FC"/>
    <w:rsid w:val="00BB6DF1"/>
    <w:rsid w:val="00C33448"/>
    <w:rsid w:val="00C3719D"/>
    <w:rsid w:val="00C6150B"/>
    <w:rsid w:val="00C860C9"/>
    <w:rsid w:val="00C90E6C"/>
    <w:rsid w:val="00CA2102"/>
    <w:rsid w:val="00CA581B"/>
    <w:rsid w:val="00CB122F"/>
    <w:rsid w:val="00CD1700"/>
    <w:rsid w:val="00CD5C81"/>
    <w:rsid w:val="00D010F7"/>
    <w:rsid w:val="00D1101E"/>
    <w:rsid w:val="00D33D64"/>
    <w:rsid w:val="00D95B91"/>
    <w:rsid w:val="00DD13EF"/>
    <w:rsid w:val="00E01D67"/>
    <w:rsid w:val="00E168AA"/>
    <w:rsid w:val="00E25F60"/>
    <w:rsid w:val="00E279AA"/>
    <w:rsid w:val="00E43016"/>
    <w:rsid w:val="00E5224A"/>
    <w:rsid w:val="00E7019E"/>
    <w:rsid w:val="00E82C60"/>
    <w:rsid w:val="00E94001"/>
    <w:rsid w:val="00E94F6E"/>
    <w:rsid w:val="00EB2C96"/>
    <w:rsid w:val="00EC0CFE"/>
    <w:rsid w:val="00F75F7E"/>
    <w:rsid w:val="00F84061"/>
    <w:rsid w:val="00FB1B06"/>
    <w:rsid w:val="00FC77CF"/>
    <w:rsid w:val="00FD1671"/>
    <w:rsid w:val="00FD610A"/>
    <w:rsid w:val="00FE3D64"/>
    <w:rsid w:val="00FF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caps/>
      <w:sz w:val="28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F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lang/>
    </w:rPr>
  </w:style>
  <w:style w:type="paragraph" w:styleId="a5">
    <w:name w:val="Body Text Indent"/>
    <w:basedOn w:val="a"/>
    <w:link w:val="a6"/>
    <w:pPr>
      <w:ind w:firstLine="720"/>
      <w:jc w:val="both"/>
    </w:pPr>
    <w:rPr>
      <w:sz w:val="28"/>
      <w:lang/>
    </w:rPr>
  </w:style>
  <w:style w:type="paragraph" w:styleId="3">
    <w:name w:val="Body Text Indent 3"/>
    <w:basedOn w:val="a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  <w:rPr>
      <w:lang/>
    </w:rPr>
  </w:style>
  <w:style w:type="character" w:customStyle="1" w:styleId="a9">
    <w:name w:val="Основной текст Знак"/>
    <w:link w:val="a8"/>
    <w:rsid w:val="0044455E"/>
    <w:rPr>
      <w:sz w:val="24"/>
      <w:lang/>
    </w:rPr>
  </w:style>
  <w:style w:type="paragraph" w:styleId="22">
    <w:name w:val="Body Text 2"/>
    <w:basedOn w:val="a"/>
    <w:link w:val="23"/>
    <w:uiPriority w:val="99"/>
    <w:unhideWhenUsed/>
    <w:rsid w:val="0044455E"/>
    <w:pPr>
      <w:spacing w:after="120" w:line="480" w:lineRule="auto"/>
    </w:pPr>
    <w:rPr>
      <w:szCs w:val="24"/>
      <w:lang/>
    </w:rPr>
  </w:style>
  <w:style w:type="character" w:customStyle="1" w:styleId="23">
    <w:name w:val="Основной текст 2 Знак"/>
    <w:link w:val="22"/>
    <w:uiPriority w:val="99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footer"/>
    <w:basedOn w:val="a"/>
    <w:link w:val="af"/>
    <w:uiPriority w:val="99"/>
    <w:semiHidden/>
    <w:unhideWhenUsed/>
    <w:rsid w:val="002C54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C544C"/>
    <w:rPr>
      <w:sz w:val="24"/>
    </w:rPr>
  </w:style>
  <w:style w:type="paragraph" w:styleId="af0">
    <w:name w:val="caption"/>
    <w:basedOn w:val="a"/>
    <w:unhideWhenUsed/>
    <w:qFormat/>
    <w:rsid w:val="006C5C4F"/>
    <w:pPr>
      <w:jc w:val="center"/>
    </w:pPr>
    <w:rPr>
      <w:b/>
      <w:sz w:val="40"/>
    </w:rPr>
  </w:style>
  <w:style w:type="character" w:customStyle="1" w:styleId="af1">
    <w:name w:val="Гипертекстовая ссылка"/>
    <w:uiPriority w:val="99"/>
    <w:rsid w:val="006C5C4F"/>
    <w:rPr>
      <w:color w:val="008000"/>
      <w:szCs w:val="20"/>
      <w:u w:val="single"/>
    </w:rPr>
  </w:style>
  <w:style w:type="table" w:styleId="af2">
    <w:name w:val="Table Grid"/>
    <w:basedOn w:val="a1"/>
    <w:uiPriority w:val="59"/>
    <w:rsid w:val="00E279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"/>
    <w:link w:val="af4"/>
    <w:qFormat/>
    <w:rsid w:val="00E94F6E"/>
    <w:pPr>
      <w:jc w:val="center"/>
    </w:pPr>
    <w:rPr>
      <w:b/>
      <w:sz w:val="26"/>
      <w:lang/>
    </w:rPr>
  </w:style>
  <w:style w:type="character" w:customStyle="1" w:styleId="af4">
    <w:name w:val="Подзаголовок Знак"/>
    <w:basedOn w:val="a0"/>
    <w:link w:val="af3"/>
    <w:rsid w:val="00E94F6E"/>
    <w:rPr>
      <w:b/>
      <w:sz w:val="26"/>
      <w:lang/>
    </w:rPr>
  </w:style>
  <w:style w:type="character" w:customStyle="1" w:styleId="40">
    <w:name w:val="Заголовок 4 Знак"/>
    <w:basedOn w:val="a0"/>
    <w:link w:val="4"/>
    <w:uiPriority w:val="9"/>
    <w:semiHidden/>
    <w:rsid w:val="00E94F6E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rsp-01\&#1056;&#1072;&#1073;&#1086;&#1095;&#1080;&#1081;%20&#1089;&#1090;&#1086;&#1083;\&#1053;&#1072;%20&#1086;&#1095;&#1077;&#1088;&#1077;&#1076;&#1085;&#1086;&#1077;%20&#1079;&#1072;&#1089;&#1077;&#1076;&#1072;&#1085;&#1080;&#1077;\94.396%20&#1053;&#1072;&#1079;&#1085;&#1072;&#1095;&#1077;&#1085;&#1080;&#1077;%20&#1047;&#1072;&#1074;&#1072;&#1076;&#1072;%201622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rsp-01\&#1056;&#1072;&#1073;&#1086;&#1095;&#1080;&#1081;%20&#1089;&#1090;&#1086;&#1083;\&#1053;&#1072;%20&#1086;&#1095;&#1077;&#1088;&#1077;&#1076;&#1085;&#1086;&#1077;%20&#1079;&#1072;&#1089;&#1077;&#1076;&#1072;&#1085;&#1080;&#1077;\94.396%20&#1053;&#1072;&#1079;&#1085;&#1072;&#1095;&#1077;&#1085;&#1080;&#1077;%20&#1047;&#1072;&#1074;&#1072;&#1076;&#1072;%201622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2566</CharactersWithSpaces>
  <SharedDoc>false</SharedDoc>
  <HLinks>
    <vt:vector size="12" baseType="variant">
      <vt:variant>
        <vt:i4>68026480</vt:i4>
      </vt:variant>
      <vt:variant>
        <vt:i4>3</vt:i4>
      </vt:variant>
      <vt:variant>
        <vt:i4>0</vt:i4>
      </vt:variant>
      <vt:variant>
        <vt:i4>5</vt:i4>
      </vt:variant>
      <vt:variant>
        <vt:lpwstr>../РЕШЕНИЯ 2014/РЕШЕНИЯ 2014/87 заседание 21.03.2014/94.396 Назначение Завада 1622.doc</vt:lpwstr>
      </vt:variant>
      <vt:variant>
        <vt:lpwstr>sub_0</vt:lpwstr>
      </vt:variant>
      <vt:variant>
        <vt:i4>68026480</vt:i4>
      </vt:variant>
      <vt:variant>
        <vt:i4>0</vt:i4>
      </vt:variant>
      <vt:variant>
        <vt:i4>0</vt:i4>
      </vt:variant>
      <vt:variant>
        <vt:i4>5</vt:i4>
      </vt:variant>
      <vt:variant>
        <vt:lpwstr>../РЕШЕНИЯ 2014/РЕШЕНИЯ 2014/87 заседание 21.03.2014/94.396 Назначение Завада 1622.doc</vt:lpwstr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2</cp:revision>
  <cp:lastPrinted>2014-06-18T12:30:00Z</cp:lastPrinted>
  <dcterms:created xsi:type="dcterms:W3CDTF">2014-06-27T13:17:00Z</dcterms:created>
  <dcterms:modified xsi:type="dcterms:W3CDTF">2014-06-27T13:17:00Z</dcterms:modified>
</cp:coreProperties>
</file>